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49" w:rsidRPr="00BB32F3" w:rsidRDefault="00242C49" w:rsidP="008B0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Лабораторная работа №2</w:t>
      </w:r>
    </w:p>
    <w:p w:rsidR="008B0EA2" w:rsidRPr="00BB32F3" w:rsidRDefault="008B0EA2" w:rsidP="008B0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Монтаж и обслуживание</w:t>
      </w:r>
      <w:r w:rsidR="00CF78A3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электропроводок и внутренних</w:t>
      </w: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установок</w:t>
      </w:r>
    </w:p>
    <w:p w:rsidR="008B0EA2" w:rsidRPr="00BB32F3" w:rsidRDefault="008B0EA2" w:rsidP="008B0E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Содержание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электропроводок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Обслуживание электропроводки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осветительных электроустановок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Обслуживание осветительных электроустановок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Назначение силовых щитков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Сборка и монтаж силовых щитков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шинок в панелях управления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Монтаж деталей оформления 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электрощита.</w:t>
      </w:r>
    </w:p>
    <w:p w:rsidR="00046199" w:rsidRPr="00BB32F3" w:rsidRDefault="008B0EA2" w:rsidP="0004619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Прокладка проводов воздушными пакетами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B0EA2" w:rsidRPr="00BB32F3" w:rsidRDefault="00046199" w:rsidP="00046199">
      <w:pPr>
        <w:pStyle w:val="a4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r w:rsidR="008B0EA2" w:rsidRPr="00BB32F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Требования, предъявляемые к силовым щиткам</w:t>
      </w:r>
      <w:r w:rsidRPr="00BB32F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</w:t>
      </w:r>
    </w:p>
    <w:p w:rsidR="008B0EA2" w:rsidRPr="00BB32F3" w:rsidRDefault="008B0EA2" w:rsidP="003214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1. Монтаж электропроводок</w:t>
      </w:r>
    </w:p>
    <w:p w:rsidR="008B0EA2" w:rsidRPr="00BB32F3" w:rsidRDefault="003214AA" w:rsidP="000461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Электропроводки делят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силовые и осветительные, магистральные и распределительные. Для ускорения процесса монтажа жгуты проводов для однотипных изделий изготовляют отдельно от устройств.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Жгут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это пучок проводов, уложенных и связанных между собой, 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окантованных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наконечниками для подсоединения к элементам схемы или изделия. В жгут объединяют прямые и обратные проводники с токами промышленной частоты согласно его схеме. Провода, используемые в высокочастотных устройствах, не объединяют в жгуты, так как при этом увеличивается емкость между проводниками.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Жгуты изготовляют с оболочкой для крепления и экранирования, а также без оболочки. Провода жгутов скрепляют бандажом из хлопчатобумажных ниток, а для работы </w:t>
      </w:r>
      <w:r w:rsidR="00046199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электризуемы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повышенной температуры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стеклянными нитками с последующей пропиткой бандажа воском или парафином, иногда их скрепляют лаком или клеем. Оболочки могут быть трубчатыми, ленточными, полосовыми и плетеными. Трубчатые оболочки могут быть мягкими и жесткими.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Для мягких оболочек используются хлорвиниловые трубки, для жестких -- алюминиевые, которые обеспечивают сохранность при значительных механических нагрузках.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Кроме того, они выполняют функции электрического экранирования.</w:t>
      </w:r>
    </w:p>
    <w:p w:rsidR="003214AA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EA2" w:rsidRPr="00BB32F3" w:rsidRDefault="003214AA" w:rsidP="00321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Изготовление жгутов включает следующие операции: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-- подготовку проводов по типу, расцветке и сечению;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-- отрезку проводов;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-- укладку проводов в требуемом сочетании по шаблону;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-- скрепление проводов вязкой или одеванием оболочки,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прозвонку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маркирование,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оконцевание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проводов и контроль жгута.</w:t>
      </w:r>
    </w:p>
    <w:p w:rsidR="008B0EA2" w:rsidRPr="00BB32F3" w:rsidRDefault="003214AA" w:rsidP="003214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При установке внутри и снаружи зданий и сооружений осветительные и силовые электропроводки напряжением до 1000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выполняют изолированными проводами различных марок и сечений, а также небронированными кабелями с резиновой изоляцией сечением до 16 м2.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</w:t>
      </w:r>
      <w:r w:rsidR="008B0EA2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монтажу электропроводки: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1) в помещениях без повышенной опасности поражения электрическим током провода должны располагаться на высоте не менее 2 м, а в помещениях с повышенной или особой опасностью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не менее 2,5 м от пола;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2) провода прокладывают по верхней части стены на расстоянии 150--200 мм от потолка, а провода к светильникам общего освещения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по потолку;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3) если высота помещения не позволяет выдержать указанные размеры, то провода прокладывают в трубах или скрыто в толще стен помещения. Указанное требование не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распространяется на спуски проводов к выключателям освещения и розеткам в помещениях без повышенной опасности поражения электрическим током.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</w:t>
      </w:r>
      <w:r w:rsidR="008B0EA2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Правила монтажа: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1) в одной трубе (коробе или лотке), замкнутом канале строительной конструкции запрещается совместная прокладка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взаиморезервируемых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цепей, цепей аварийного и рабочего освещения, цепей освещения и силовых, осветительных цепей напряжением до 42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цепями напряжения выше 42 В;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2) в сухих и влажных помещениях при несгораемых конструкциях допускаются все виды проводок. В пыльных, сырых и особо сырых помещениях не допускается проводка на роликах;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3) в особо сырых помещениях и в помещениях с химически активной средой нельзя прокладывать провода в пластмассовых трубах, под штукатуркой и на роликах;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4) в пожароопасных помещениях не допускается прокладывать провода в пластмассовых трубах, на тросах и тросовым проводом, на роликах, а при сгораемых конструкциях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под штукатуркой и в винипластовых трубах;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5) все жилы гибких проводов и кабелей (включая заземляющую) должны быть в общей оболочке, оплетке или иметь общую изоляцию. Изоляция проводов и кабелей должна соответствовать номинальному напряжению сети;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6) при выборе проводов для электропроводок учитывают их механическую прочность. Например, для алюминиевых проводов приняты наименьшие сечения для вводов к потребителям и проводки к электросчетчикам -- 4 мм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, для проводов на изоляторах, расстояния между которыми до 6 м -- 4 мм2, до 12 м -- 10, до 25 м -- 16 мм2;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7) в местах, где возможны механические повреждения электропроводки, открыто проложенные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провода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кабели должны быть защищены оболочками или трубами, коробами, ограждениями.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электропроводок производят строго по проектной документации, в которой расписаны марки проводов и кабелей, места установки электрооборудования и светильников, пусковые и выключающие аппараты, места проходов через перекрытия или стены, трасса проводки и т.д.</w:t>
      </w:r>
    </w:p>
    <w:p w:rsidR="003214AA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EA2" w:rsidRPr="00BB32F3" w:rsidRDefault="008B0EA2" w:rsidP="0032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Монтаж электропроводки предполагает выполнение следующих операций: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1) разметка;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2) установка роликов, изоляторов, скоб;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3) пробивка борозд и т.д.;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4) прокладка проводов;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5) соединение проводов;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6) монтаж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электроустановочных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изделий, квартирных щитков, светильников и т.д.;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7)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оконцевание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проводов и присоединение их к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электроприемникам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8) выполнение измерений;</w:t>
      </w:r>
    </w:p>
    <w:p w:rsidR="008B0EA2" w:rsidRPr="00BB32F3" w:rsidRDefault="008B0EA2" w:rsidP="0047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9) сдача в эксплуатацию.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окончания монтажных работ собирают всю схему электропроводки, проверяют правильность соединений, полностью испытывают собранные схемы управления и сигнализации. Измерения и опробование электропроводки, произведенные персоналом монтажных организаций в процессе монтажа, а также наладочным персоналом непосредственно перед вводом в эксплуатацию, оформляются соответствующими актами и протоколами. Рассмотрим по порядку каждую из вышеназванных операций. Разметку выполняют до начала производства штукатурных, окрасочных и других отделочных работ. При этом учитывается удобство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пользования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обслуживания проводки во время эксплуатации при соблюдении правил электро- и пожарной безопасности.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Разметка трассы и основных осей размещения электрооборудования и светильников производится следующим образом: на полу или потолке наносят отметки в виде черной полосы шириной 10--12 мм и длиной 120--150 мм.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Разметку производят с помощью рулеток, а линии отбивают шнуром, окрашенным синькой или сухой охрой. Натянутый шнур оттягивают и резко отпускают для удара по поверхности. Место расположения крепежных деталей отмечают поперечными рисками на отбитой линии. Трасса для открытых электропроводок должна быть параллельна линиям строительных конструкций.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разметке определяют места размещения переходных коробок, крепления электропроводок, отверстий для проводов, кабелей, труб и ниш для щитков. После этого уточняют размеры элементов электропроводки и их конфигурацию. На заготовительном участке в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соответствии с натурными замерами трасс проводят раскрой проводов для каждого участка трассы.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Концы проводов и кабелей нужно подготовить для соединений, ответвлений и присоединений к оборудованию (светильникам): их очищают от изоляции, проверяют схемы соединений и маркируют электропроводку. Подготовленные участки электропроводок монтируют на месте прокладки с помощью различных креплений.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Для того чтобы защитить провода от механических повреждений, в отверстия для их прохода сквозь деревянные или кирпичные внутренние стены дома и межэтажные перекрытия (см. рис.) закладывают отрезки металлических или изоляционных труб соответственно.</w:t>
      </w:r>
    </w:p>
    <w:p w:rsidR="003214AA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EA2" w:rsidRPr="00BB32F3" w:rsidRDefault="008B0EA2" w:rsidP="0032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Прокладка проводов через стену и межэтажное перекрытие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Концы труб должны выступать на 10 мм из стен и потолков, а верхний конец трубы, проложенной сквозь перекрытие, должен возвышаться не менее чем на 1,5 м над полом второго этажа.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Концы труб с обеих сторон оформляют фарфоровыми или пластмассовыми втулками. В них закладывают трубку из хлорвинила или полутвердой резины диаметром около 15 мм и такой длины, чтобы ее концы выступали из втулок на 10 мм. Затем сквозь трубку прокладывают провод.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соединения и ответвления проводов разрешается выполнять только внутри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ответвительных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коробок. 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Трассы прокладывают по кратчайшему расстоянию между соединяемыми приборами, параллельно и перпендикулярно стенам, перекрытиям и колоннам, с минимальным количеством поворотов, пересечений с технологическими коммуникациями и наименьшим числом разъемных соединений труб; подальше от технологического оборудования, подвергаемого частым разборкам, от мест, опасных для обслуживающего персонала, где возможны нагрев до температуры свыше 60 градусов и механические и химические повреждения;</w:t>
      </w:r>
      <w:proofErr w:type="gram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местах, удобных для монтажа, обслуживания и ремонта.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Трассы прокладки пластмассовых труб и небронированных кабелей на открытых конструкциях и наружных установках выбирают с учетом защиты их элементами зданий, эстакад от действия прямых солнечных лучей. Когда направления трубных проводок и других электрических сетей совпадают, рекомендуется выполнять их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совмещенными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, если это допустимо по условиям совместной прокладки, в общих каналах, тоннелях и на эстакадах.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Радиусы изгиба труб должны быть не менее 10 наружных диаметров кабеля при температуре до -40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, для районов с пониженными температурами до -50°С допустимый радиус изгиба должен быть не менее 20 наружных диаметров кабеля. При совместной прокладке технологических труб и электрических проводок по установленным сборным конструкциям кабели располагают ниже труб.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Расстояние между коробами и трубопроводами с горячими жидкостями или газами должно быть: при параллельной прокладке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до трубопроводов, проходящих с любой стороны, не менее 250 мм; при пересечении -- до трубопроводов, проходящих под коробами или с их боков, не менее 100 мм; над ними -- не менее 250 мм.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По стенам, колоннам, перекрытиям наносят линию трассы, затем размечают места крепления и установки поддерживающих конструкций и других элементов трассы, проверяют правильность разбивки трассы на соответствие ее проекту.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 качестве межэтажных перекрытий в жилых и гражданских зданиях применяют многопустотные железобетонные панели. Пустоты этих панелей часто используются для прокладки в них проводок. В местах, где требуется вывод проводов к светильнику, и для его крепления на нижнем этаже пробивают проходы. Отверстия размечают так, чтобы они по возможности приходились по центру пустот панели. Для этого надо ознакомиться с размерами конструкций, имея в виду, что панели стандартные. В каждом отдельном случае необходимо предварительно проверить эти расстояния на панелях, примененных на данном объекте, после чего приступить к разметке.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Борозды для скрытой электропроводки пробивают в кирпичных, бетонных и гипсолитовых строительных конструкциях. Пробивка борозд в железобетоне, как правило, недопустима. Для образования борозд шириной 8 мм и глубиной 20 мм в гипсолите или кирпиче применяют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бороздодел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, в котором рабочим инструментом служит дисковая фреза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стальной диск с пластинами из твердого сплава, расположенными радиально в виде зубьев. Каждая пластинка имеет задний угол резания 15°. К работе приступают после выполнения разметки борозд, проверки исправности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бороздодела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опробованием его работы вхолостую. При работе ручку 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включения удерживают правой рукой. По мере наполнения пылесборника его очищают. Большого поперечного размера борозды пробивают электрическим или пневматическим молотком или ручным перфоратором. Для получения борозд правильной формы после предварительной разметки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бороздоделом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намечают контурные линии, а затем пробивают среднюю часть молотком или ручным перфоратором.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2. Обслуживание электропроводки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эксплуатации электропроводки в ней могут возникнуть неисправности, и если их своевременно не устранить, в проводке произойдут более серьезные повреждения, а также увеличится опасность пожара или поражения электрическим током. Чаще всего неисправности возникают в контактных соединениях вследствие их ослабления. При этом возрастает электрическое сопротивление. Электрический ток, проходя через место с ослабленным контактом, разогревает его сильнее, чем исправные участки проводки (интенсивность нагрева прямо пропорциональна величине электрического сопротивления). Изоляция вблизи такого места будет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перегреваться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терять изоляционные свойства. Отсюда возникает опасность ее воспламенения, а также поражения электрическим током человека при случайном прикосновении. Не исключено, что местный перегрев на каком-либо участке проводки приведет к нарушению изоляции не только того провода, в котором оказался ослабленный контакт, но и других, проходящих рядом. Тогда возникнет опасность образования пути для тока от одного провода к другому через их поврежденную изоляцию. Следствием этого могут стать более интенсивный разогрев места повреждения, ускорение, процесса разрушения и короткое замыкание в электропроводке. Тогда сработает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защита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поврежденная линия будет отключена.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Основной признак неисправности в электропроводке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нагревание проводов. Обнаруживается это при пользовании штепсельными соединениями, а также по появлению характерного запаха горелой резины или полихлорвинила. Для устранения неисправности отключают соответствующую отходящую группу и устанавливают причину повышенного нагрева. Это может быть ослабление винтового соединения в зажиме, или ухудшение контакта в скрутке, или выход из строя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электроустановочного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изделия. Для исправления нарушившегося контакта провода зачищают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 месте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их соединения, которое выполняют заново. Поврежденную изоляцию либо покрывают двумя слоями изоляционной ленты, либо удаляют, а на ее место надевают изоляционную трубку, поверхность которой покрывают изоляционной лентой. Штепсельные розетки, выключатели и ламповые патроны в случае поломки изоляционных и пружинящих деталей заменяют новыми.</w:t>
      </w:r>
    </w:p>
    <w:p w:rsidR="008B0EA2" w:rsidRPr="00BB32F3" w:rsidRDefault="003214AA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перестает работать какой-либо электроприбор и при этом не замечено, что перестали работать другие приборы или погас свет, прежде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всего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выясняют, есть ли напряжение в розетке, куда включен этот прибор. Вместо него включают другой прибор, и если он не будет работать, проверяют напряжение в других розетках этой же группы. Если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электроприемники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включенные в другие отходящие группы, работают, то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значит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сработала защита одной из групп. Тогда отключают все нагрузки на обесточенной группе и после этого устанавливают новую плавкую вставку или включают автомат. Таким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образом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устанавливают, отказал ли прибор, штепсельная розетка или сработала защита (предохранители или автомат) отходящей группы. Вполне возможно, что вследствие неисправности прибора перегорела плавкая вставка или сработал автомат.</w:t>
      </w:r>
    </w:p>
    <w:p w:rsidR="008B0EA2" w:rsidRPr="00BB32F3" w:rsidRDefault="00BF2676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Когда нет напряжения во всех группах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чаще всего это результат отключения на подстанции. Однако если в ближайшем доме, подключенном к той же фазе, есть напряжение, то можно предполагать, что в результате неисправности или неправильного выбора защиты в электропроводке сработала защита во вводном устройстве.</w:t>
      </w:r>
    </w:p>
    <w:p w:rsidR="008B0EA2" w:rsidRPr="00BB32F3" w:rsidRDefault="00BF2676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Для ремонта необходимо иметь отрезок провода или кабеля, штепсельные розетки тех типов, которые применены в данной электропроводке, а также выключатель, патрон для электролампы и изоляционную ленту. Если в качестве защитных аппаратов применены плавкие предохранители, в запасе должны быть плавкие вставки на соответствующие для каждой защиты токи.</w:t>
      </w:r>
    </w:p>
    <w:p w:rsidR="0047627F" w:rsidRPr="00BB32F3" w:rsidRDefault="008B0EA2" w:rsidP="00321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При замене штепсельных розеток с заземляющими контактами надо быть особенно внимательным при подключении проводов. К заземляющему контакту должен быть подключен защитный нулевой провод, а рабочий нулевой и фазный провода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-- </w:t>
      </w:r>
      <w:proofErr w:type="gram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к соответствующим цилиндрическим или плоским контактам. Ошибка в подключении проводов создает угрозу поражения током.</w:t>
      </w:r>
    </w:p>
    <w:p w:rsidR="008B0EA2" w:rsidRPr="00BB32F3" w:rsidRDefault="008B0EA2" w:rsidP="00321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3. Монтаж осветительных электроустановок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Осветительной электроустановкой называют электротехническое устройство, предназначенное для освещения помещений, территорий, зданий и сооружений.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Осветительная электроустановка современного жилого дома или промышленного предприятия представляет собой сложный комплекс, который состоит из распределительных устройств, магистральных и групповых электрических сетей, различных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электроустановочных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приборов, осветительной арматуры и источников света, поддерживающих конструкций и крепежных деталей. Особенностью осветительных электроустановок является многообразие схем и способов исполнения электропроводок, конструкций светильников и источников света. В современных электроустановках применяются сложные устройства автоматики и телеуправления.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Существует общее, местное, комбинированное, рабочее и аварийное освещение.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Общим называют освещение всего помещения или его части.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Местным называют освещение рабочих мест, предметов или поверхностей (например, настольная лампа).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Рабочим называется освещение, служащее для обеспечения деятельности производственных и вспомогательных подразделений предприятия.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Аварийным называется освещение, которое при нарушении рабочего освещения временно обеспечивает возможность продолжать работу. Аварийное освещение устраивают в производственных помещениях, коридорах, проходах и проездах, на лестничных клетках. Светильники аварийного освещения отличаются от прочих светильников окраской и конструкцией; их присоединяют к электрической сети, не связанной с сетью рабочего освещения.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Комбинированное освещение сочетает общее и местное освещение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 обычных помещениях питание светильников общего, местного, рабочего и аварийного освещений осуществляется переменным током с напряжением 127 или 220 В, а в помещениях с повышенной опасностью и в особо опасных помещениях -- с напряжением 12,24 или 36 В.</w:t>
      </w:r>
      <w:proofErr w:type="gramEnd"/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выделяют освещение переносное, охранное и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светооградительное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Охранное освещение устанавливается вдоль ограды охраняемой территории с таким расчетом, чтобы одновременно освещались внешняя и внутренняя зоны, примыкающие к ограде.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Переносное освещение осуществляется переносными лампами, присоединяемыми к сети напряжением 127 или 220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обычных помещениях и 12 В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помещениях повышенной опасности и на открытых участках территории предприятия.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Светооградительное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освещение устанавливается на телеантеннах, высоких зданиях, дымовых трубах и других высоких сооружениях для обеспечения безопасности полетов самолетов в темное время суток.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Основное требование, предъявляемое к освещению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, -- 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обеспечение нормируемых значений освещенности, которые определяются условиями зрительной работы, в том числе: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1) размерами предметов различения, их контрастом с фоном и коэффициентом отражения фона;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2) наличием доступных опасных для прикосновения предметов (открытых токопроводящих частей,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неогражденных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вращающихся частей машин и т.д.);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3) наличием в поле зрения светящихся поверхностей большой яркости (электро- или газосварка, расплав металла, излучающие свет раскаленные обрабатываемые детали, производственные огни и т.д.).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Освещенность на отдельных участках помещения или рабочих местах увеличивают путем локализованного расположения светильников общего освещения, устройства местного освещения, применения конструктивно более совершенных светильников или повышения мощности ламп.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Соблюдение на стадии проектирования, а затем и при монтаже осветительных электроустановок нормируемых параметров освещенности способствует: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1) улучшению условий и повышению производительности труда;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2) снижению утомляемости зрения работников;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3) повышению качества изготовляемой продукции;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4) экономии электрической энергии, расходуемой на освещение.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Монтаж осветительных электроустановок производят по проекту, в котором приводятся светотехнические расчеты, дается расчет осветительной сети, при этом учитываются характер технологического процесса, условия эксплуатации и состояние окружающей среды. Расчет по потере напряжения ведется на основании наименьших затрат проводниковых материалов (проводов, кабелей, шин и т. д.). Напряжение у наиболее удаленных ламп должно быть не менее 95% номинального для сети аварийного и наружного освещения и 97,5% номинального для сети рабочего освещения внутри помещений промышленных предприятий и прожекторных установок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наружного освещения. Напряжение при нормальном режиме должно быть не более 102,5%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номинального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Расчетная нагрузка питающей осветительной сети определяется умножением установленной мощности ламп, выявленной в результате светотехнического расчета, на коэффициент спроса, равный 0,6 для распределительных устройств, подстанций, складских и вспомогательных помещений предприятий; 0,8 -- для лабораторий и лечебных учреждений; 1 -- для производственных помещений.</w:t>
      </w:r>
      <w:proofErr w:type="gramEnd"/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Питание осветительных электроустановок, к которым одновременно присоединены и силовые потребители (электродвигатели, электросварочные аппараты и др.), осуществляется от отдельных осветительных трансформаторов или от трансформаторов.</w:t>
      </w:r>
    </w:p>
    <w:p w:rsidR="003214AA" w:rsidRPr="00BB32F3" w:rsidRDefault="003214AA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4. Обслуживание осветительных электроустановок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Заключается в периодическом осмотре их с целью своевременного выявления и устранения неисправностей. При осмотре электропроводок обращают внимание на качество соединений и ответвлений проводов и кабелей, прочность их присоединения к светильникам и коммутационным аппаратам, целостность заземляющих проводников, состояние открыто проложенных проводов и кабелей. Обслуживая групповые щитки, проверяют соответствие плавких вставок предохранителей току в защищаемых цепях, нормальную работу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расцепителей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автоматических выключателей. Светильники и коммутационные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аппараты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другие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электроустановочные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изделия очищают от пыли и грязи, проверяют состояние контактных частей, целостность корпусов и крышек, наличие заземляющих проводников, прочность крепления светильников и аппаратуры. Выполнение работ по осмотру, очистке и ремонту осветительных электроустановок отмечают в журнале по обслуживанию электроустановки.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При обслуживании осветительных электроустановок нужно знать, что в нормальном режиме в сетях электрического освещения напряжение не должно снижаться более чем на 2,5% и повышаться более чем на 5% номинального напряжения лампы. В аварийном режиме допускается снижение напряжений на 12% для ламп накаливания и на 10% для люминесцентных ламп. Эти требования не распространяются на лампы местного освещения.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Для безопасности обслуживания осветительной электроустановки все ее элементы (металлический корпус светильника, выключателя и другие), подлежащие заземлению, должны быть присоединены к сети защитного заземления.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Работы по ремонту и обслуживанию осветительных электроустановок с применением лестниц и стремянок производят двумя рабочими, один из которых должен находиться на полу, Запрещается применение металлических лестниц и стремянок, также работа с ящиков, табуреток и других случайных предметов.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Однако все изменения проектных решений не должны снижать эксплуатационной надежности и удобства обслуживания осветительных электроустановок и в обязательном порядке должны быть согласованы с проектной организацией или заказчиком.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Осветительная электрическая установка состоит из осветительной арматуры с источником света (светильников), коммутационной аппаратуры, распределительных щитов, магистральных и распределительных сетей. Для питания осветительных электрических установок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применяют ток напряжением не выше 220 В. Если же в качестве светильника используют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газоразрядные лампы, то допускается напряжение 380 / 220 В. Основные работы по монтажу, ремонту, эксплуатации и обслуживанию осветительных электроустановок производят квалифицированные рабочие - электромонтеры.</w:t>
      </w: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5. Назначение силовых щитков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Щиток силовой - это система электротехнического оборудования, основная функция которых заключается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вводе, распределении и учете (в случае наличия специального блока) электроэнергии, которая поступает на щиток и распределяется между звеньями цепи. Защите технологического оборудования от перегрузок и КЗ. Также щит силовой должен защищать электропотребителей в сети до 380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, переменного тока частотой до 50 Гц.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Стоит отметить, что щиток силовой изначально подразумевает под собой возможность четкого контроля поступающей электроэнергии, а, следовательно, и снижает риск возможных перегрузок системы, коротких замыканий, сбоев и больших перепадов мощности.</w:t>
      </w:r>
    </w:p>
    <w:p w:rsidR="00BF2676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6. Сборка и монтаж силовых щитков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Сборка и монтаж силовых щитков: поэтажных,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, ГРЩ может быть реализована двумя наиболее распространенными способами: в виде навесной конструкции и как встроенный напольный шкаф.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С целью упрощения процесса эксплуатации и техники безопасности, щит силовой маркируется в соответствии с его принципиальным назначением и выполняемыми функциями.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Существуют щитки освещения (ЩО, ЩАО), щитки распределительные (ЩР), шкафы учета (ШУ), щитки квартирные (ЩК), щитки учета и распределения, а также ввода и распределения (ЩУР и ЩВР). Отдельную номенклатурную группу составляют главные распределительные щитки.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Сборка и монтаж силовых щитков осуществляется лишь высококвалифицированными специалистами, которые имеют соответствующее разрешение и навыки, допуск к работе и ознакомились с техникой безопасности эксплуатации и проведения монтажно-наладочных работ.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Вмешательство в работу и проведение любых монтажных или поверочных работ сторонних лиц строго запрещено, может расцениваться как вредительство. С точки зрения основ безопасности жизнедеятельности человека, попытка самостоятельного монтажа или ремонта силового щитка несет высокий риск травматизма и несчастного случая с фатальными последствиями.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правило, в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распределительный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щитки входят устройства защитного отключения, автоматические выключатели и дифференциальные автоматы. Все это оборудование крепится в щитке </w:t>
      </w:r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специальные DIN-рейки.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началом сборки определяется размер будущего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электрощитка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. Он рассчитывается исходя из того, сколько модульного оборудования планируется установить. Процесс изготовления электрощита очень важен, так как именно от этого зависит нормальная работа всей электрической сети.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Как уже говорилось, монтировать распределительный щит должен только электромонтажник с опытом работы. Устанавливать электрощит лучше всего в сухом помещении, где не бывает повышенной влажности. Если не соблюдать этот момент, то в скором времени </w:t>
      </w:r>
      <w:proofErr w:type="spell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клеммные</w:t>
      </w:r>
      <w:proofErr w:type="spell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колодки на оборудовании могут покрыться ржавчиной, что приведет к нагреванию и оплавлению изоляции. Если же нет никакой возможности установить распределительный щиток в более сухом месте, то следует выбрать модель с герметичным исполнением и предусмотреть специальную систему микроклимата. Самый простой способ поддерживать необходимый микроклимат это установить в щите лампочку с мощностью в 15-20 Вт.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типа выбранного распределительного щитка, он может монтироваться просто на стену или в специальную нишу. Так, просто на стену можно установить навесной распределительный щиток, такой как «ЩРВ-48 600х300х120». Монтаж его довольно прост. Все что понадобиться это гвозди-дюбеля или шурупы «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саморезы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». Навесные щитки обычно используют при открытой электрической проводке.</w:t>
      </w:r>
    </w:p>
    <w:p w:rsidR="0047627F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Если выбрана встраиваемая модель распределительного щита, такая как «ЩРВ-48 600х300х120», то для нее нужно подготовить соответствующее место установки. Часто ниши под щиты выполняют из гипса. Встраиваемые модели обычно используют при закрытой электрической проводке.</w:t>
      </w: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Монтаж </w:t>
      </w:r>
      <w:r w:rsidR="0047627F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электрощитов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r w:rsidRPr="00BB32F3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работы</w:t>
      </w:r>
      <w:r w:rsidRPr="00BB32F3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BB32F3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монтаже</w:t>
      </w:r>
      <w:r w:rsidRPr="00BB32F3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="0047627F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электрощита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При монтаже щитков выполняют следующие работы: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1. Транспортировка панелей к месту установки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2. Распаковка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3. Сборка металлических конструкций щитка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4. Ошиновка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5. Монтаж приборов и аппаратов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6. Монтаж проводов на панелях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7. Монтаж контрольных кабелей</w:t>
      </w:r>
    </w:p>
    <w:p w:rsidR="0047627F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8. Разводка и подключение проводов и жил контрольных кабелей</w:t>
      </w:r>
    </w:p>
    <w:p w:rsidR="008B0EA2" w:rsidRPr="00BB32F3" w:rsidRDefault="0047627F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Пуско-наладочные работы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правило, монтаж проводов на панелях выполняют на заводе. Однако и на месте установки щитка электромонтеру приходится часто монтировать провода на панелях. Это вызвано с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вносимыми в проект монтажа изменениями, вызванными новыми требованиями, заменой оборудования и другими причинами.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Панели транспортируют в вертикальном положении. Для удобства перевозки и подъема отдельных панелей блоков завод снабжает их инвентарными приспособлениями. Инвентарные приспособления свободностоящих панелей и блоков демонтируют после их окончательной установки, а присланных панелей и блоков до их установки.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Панели транспортируют в соответствии последовательности монтажа. Вторичные приборы и аппараты, доставляемые отдельно от панелей, подают не щит только после окончания установки панелей.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Распаковывать панели следует в закрытых помещениях после окончания всех строительных работ на месте их установки. При распаковке необходимо осторожно, без резких ударов, вскрыть ящик, освободить панель от креплений к дну ящику, снять защитный чехол и другие упаковочные материалы, осмотреть и очистить наружные </w:t>
      </w:r>
      <w:proofErr w:type="spellStart"/>
      <w:proofErr w:type="gram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наружные</w:t>
      </w:r>
      <w:proofErr w:type="spellEnd"/>
      <w:proofErr w:type="gram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от пыли и остатков упаковочного материала.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При установке панелей над кабельными каналами в строительном основании должны быть предусмотрены специальные конструкции, на которые их устанавливают и крепят в 3 - 4 точках.</w:t>
      </w:r>
    </w:p>
    <w:p w:rsidR="0047627F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Элементы щитка 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расстанавливают</w:t>
      </w:r>
      <w:proofErr w:type="gramEnd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проекту, выравнивают их в горизонтальной и вертикальной поверхностях.</w:t>
      </w: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7</w:t>
      </w: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. Монтаж шинок в панелях управления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Перед прокладкой шинок необходимо внимательно изучить чертеж их расположения и комплектовочную документацию. По чертежу определяют место расположения каждой шинки и раскладывают их у места установки. Концы шинок и места их закрепления в держателях тщательно зачищают и смазывают тонким слоем вазелина.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Набирают </w:t>
      </w:r>
      <w:proofErr w:type="spell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шинодержатели</w:t>
      </w:r>
      <w:proofErr w:type="spell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на специальные рейки. Устанавливают рейки с </w:t>
      </w:r>
      <w:proofErr w:type="spell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шинодержателями</w:t>
      </w:r>
      <w:proofErr w:type="spell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на верхние части торцевых стенок панелей. Затем шинки прокладывают, выверяют и окончательно закрепляют в держателях.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После закрепления шинок их окрашивают. </w:t>
      </w:r>
      <w:proofErr w:type="gramStart"/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Если шинки доставлены с завода покрашенными и краска хорошо сохранилась, то их не окрашивают.</w:t>
      </w:r>
      <w:proofErr w:type="gramEnd"/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После окончания монтажа измеряют сопротивление изоляции шинок мегомметром на напряжение 1000 или 2500 </w:t>
      </w:r>
      <w:proofErr w:type="gram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В.</w:t>
      </w:r>
      <w:proofErr w:type="gram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Затем к шинкам подключают провода от секционных рубильников и контрольные кабели от щита постоянного тока и панелей центральной сигнализации. Провода от панелей защиты и управления подключать к шинкам не следует. Они подсоединяются наладчиками после окончательной проверки монтажа.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вторичных аппаратов, приборов и деталей оформления щитка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На панелях щитка размещают аппараты, приборы и детали оформления щитка. К первым относятся ключи управления, переключатели, реле, рубильники, предохранители, накладки контактные; ко вторым - сигнальные и электроизмерительные приборы. Деталями оформления являются элементы мнемонической схемы, рамки для надписей, буквы накладные и др. Прежде чем приступить к монтажу указанных элементов на панелях, по чертежам следует установить места и типы этих элементов.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Приборы и аппараты надо тщательно осмотреть и проверить наличие контактных и крепежных деталей.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Электроизмерительные приборы и реле должны быть переданы наладчикам для проверки и регулировки.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Приборы и аппараты имеют различные способы установки и закрепления на панели, а так же различные способы подключения к ним проводов. Приборы и аппараты, устанавливаемые с лицевой стороны панели, по способу подключения можно разделить на три группы.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Для защиты токопроводящих частей от внешних воздействий и ограничения доступа посторонних лиц, силовые щитки устанавливаются внутри силовых шкафов.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на щитке приборов и электрических аппаратов с задним подключением: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В первую группу входят приборы и аппараты только с задним подключением. К ним относятся щитовые электроизмерительные приборы, ключи и кнопки управления, арматура сигнальных ламп, световые табло, сигнальные индикаторные приборы и т.д. Для этих приборов характерно то, что их контактные зажимы, провода, подключаемые к ним, не проходят сквозь панель и находятся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lastRenderedPageBreak/>
        <w:t>на достаточном расстоянии от панели. Поэтому случайные замыкания на корпус практически исключено.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на щитке приборов и электрических аппаратов с передним подключением: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Вторую небольшую группу составляют приборы, рассчитанные только на переднее подключение. К этой группе, например, относятся электрические счетчики. Для их подключения провода необходимо пропустить через панель, в которой вырезают окно или высверливают отверстия. В этих случаях должны быть приняты меры для предупреждения замыкания на корпус панели. Для чего окна обрамляют рамкой из изоляционного материала, а изоляцию проводов усиливают, надеванием на них трубки из изоляционного материала.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При подключении проводов к этим приборам следует быть очень внимательным, так как отсутствует </w:t>
      </w:r>
      <w:proofErr w:type="gram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наглядность</w:t>
      </w:r>
      <w:proofErr w:type="gram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и вероятность ошибочного подключения возрастает.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на щитке приборов и электрических аппаратов с передним и задним подключением: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 </w:t>
      </w:r>
      <w:proofErr w:type="gram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К третьей группе, наиболее обширной, относятся приборы и аппараты, рассчитанные и для переднего и для заднего подключений.</w:t>
      </w:r>
      <w:proofErr w:type="gram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При их монтаже с передним подключением пользуются теми же приемами, что и для первой группы.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При монтаже с задним подключением необходимо предусмотреть изоляцию шпилек и колков, проходящих через отверстия панели. Для этого на шпильки и колки надевают трубки из изоляционного материала.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Аппараты и приборы устанавливают в заранее подготовленные отверстия и закрепляют их хомутами, шпильками или винтами к панели.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Приборы и аппараты следует устанавливать вдвоем. Один электромонтер (старший) находится с лицевой стороны панели и контролирует правильность установки прибора, а второй находится за панелью и закрепляет этот прибор.</w:t>
      </w:r>
    </w:p>
    <w:p w:rsidR="0047627F" w:rsidRPr="00BB32F3" w:rsidRDefault="0047627F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F2676" w:rsidRPr="00BB32F3" w:rsidRDefault="00BF2676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9. Монтаж деталей оформления </w:t>
      </w:r>
      <w:r w:rsidR="0047627F"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электрощита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деталей оформления щитка прост. Накладные буквы укрепляют на панели путем приклеивания. Накладные элементы мнемонической схемы крепят винтами, шпильками или приклеивают.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Монтаж проводов на панелях щитков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Обычно заводы выпускают панели щитков в смонтированном виде. Однако при реконструкции вторичных устрой</w:t>
      </w:r>
      <w:proofErr w:type="gramStart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ств пр</w:t>
      </w:r>
      <w:proofErr w:type="gramEnd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иходится выполнять монтаж проводов на заводских резервных панелях или на панелях, полностью поставляемых на месте установки.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Существуют следующие способы монтажа проводов на панелях: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1) с жестким креплением проводов к панели;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2) на перфорированных профилях и дорожках;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3) воздушными пакетами без крепления проводов к панели;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4) в коробах.</w:t>
      </w:r>
    </w:p>
    <w:p w:rsidR="008B0EA2" w:rsidRPr="00BB32F3" w:rsidRDefault="008B0EA2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Последние два способа наиболее прогрессивны, они получили наибольшее распространение.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Первый способ с жестким креплением проводов к панели сейчас почти не применяется, поэтому рассматривать его не будем. В своей практике вы можете встретиться с таким видом крепления.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Прокладка проводов на перфорированных профилях и дорожках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Этот способ прокладки проводов относится к виду монтажа с жестким креплением, но основанием служит не панель, а перфорированные профили или дорожки. Провода прокладывают по прокладкам из </w:t>
      </w:r>
      <w:proofErr w:type="spellStart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электрокартона</w:t>
      </w:r>
      <w:proofErr w:type="spellEnd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или </w:t>
      </w:r>
      <w:proofErr w:type="spellStart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лакоткани</w:t>
      </w:r>
      <w:proofErr w:type="spellEnd"/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, отделяющим потоки проводов от металлического перфорированного основания. Их крепят к основанию при помощи полосок-пряжек. Вместе крепления на поток проводов накладывают дополнительную изоляцию.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Перфорированные профили применяют в местах гибких связей (например, в местах переходов потоков проводов с неподвижных панелей </w:t>
      </w:r>
      <w:proofErr w:type="gramStart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>на</w:t>
      </w:r>
      <w:proofErr w:type="gramEnd"/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подвижные) и крепят к панели электросваркой.</w:t>
      </w:r>
    </w:p>
    <w:p w:rsidR="008B0EA2" w:rsidRPr="00BB32F3" w:rsidRDefault="00BF2676" w:rsidP="00BF26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</w:pPr>
      <w:r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t xml:space="preserve">На перфорированных дорожках выполняют открытую однослойную прокладку широких потоков проводов. Перфорированные дорожки обходятся очень дешево, та как их изготавливают из отходов заводов, применяющих для изделий большое количество листового перфорированного </w:t>
      </w:r>
      <w:r w:rsidR="008B0EA2" w:rsidRPr="00BB32F3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/>
        </w:rPr>
        <w:lastRenderedPageBreak/>
        <w:t>металла. Провода можно прокладывать на дорожках отдельно от панелей в мастерских. На монтажной площадке остается исполнить монтаж это навесить готовые потоки проводов, смонтированные на перфорированных дорожках.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Прокладка проводов воздушными пакетами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Этот способ монтажа относится к категории свободной прокладки проводов. Его часто применяют при монтаже коротких потоков (при монтаже проводов, перемычек между близстоящими на панелях аппаратами и приборами, при разводке проводов и жил контрольных кабелей).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Прокладка проводов воздушными пакетами исключает трудоемкую работу по разметк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е и сверлению панелей, создается экономия в расходовании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электрокартона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лакоткани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. Так как воздушный пакет имеет недостаточную жесткость, то для устранения этого недостатка пакеты проводов собирают вокруг стальных прутков, или крепят к натянутым отрезкам стальной проволоки (струнам).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На коротких участках монтаж проводов воздушными пакетами состоит из разматывания проводов с бухты и их правки, отмеривания и отрезания проводников необходимой длины, комплектования нарезанных проводов в пакет прямоугольной, чаще круглой формы, закрепление его временными бандажами из изоляционной ленты, крепления проводов в пакете и снятия временных бандажей. Провода в пакете закрепляют монтажной лентой с кнопками.</w:t>
      </w:r>
    </w:p>
    <w:p w:rsidR="008B0EA2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формирования длинных пакетов проводов на стальном прутке, предварительно следует изготовить каркас, сделанный из стального прутка диаметров 5-6 мм. Этот каркас изолируют двумя слоями </w:t>
      </w:r>
      <w:proofErr w:type="spellStart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лакоткани</w:t>
      </w:r>
      <w:proofErr w:type="spellEnd"/>
      <w:r w:rsidR="008B0EA2" w:rsidRPr="00BB32F3">
        <w:rPr>
          <w:rFonts w:ascii="Times New Roman" w:eastAsia="Times New Roman" w:hAnsi="Times New Roman" w:cs="Times New Roman"/>
          <w:color w:val="000000"/>
          <w:lang w:eastAsia="ru-RU"/>
        </w:rPr>
        <w:t>. Заготовленные провода укладывают вокруг каркаса, так что образуется пакет круглой формы и закрепляют полосками-пряжками.</w:t>
      </w:r>
    </w:p>
    <w:p w:rsidR="00BF2676" w:rsidRPr="00BB32F3" w:rsidRDefault="00BF2676" w:rsidP="00BF26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0EA2" w:rsidRPr="00BB32F3" w:rsidRDefault="008B0EA2" w:rsidP="00BF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b/>
          <w:color w:val="000000"/>
          <w:lang w:eastAsia="ru-RU"/>
        </w:rPr>
        <w:t>10. Требования, предъявляемые к силовым щиткам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1. Тип</w:t>
      </w:r>
      <w:r w:rsidR="0047627F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47627F"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исполнение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2. Номинальное напряжение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3. Частота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4. Номинальный ток ввода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5. Номинальные токи отходящих цепей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6. Номинальное напряжение изоляции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7. Прочность при коротких замыканиях (номинальный ударный ток</w:t>
      </w:r>
      <w:proofErr w:type="gramStart"/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8. Вид системы заземления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9. Класс защиты от поражения электрическим током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10. Степень защиты по ГОСТ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11. Климатическое исполнение по ГОСТ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12. Габаритные размеры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13. Масса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14. Вид внутреннего разделения</w:t>
      </w:r>
    </w:p>
    <w:p w:rsidR="008B0EA2" w:rsidRPr="00BB32F3" w:rsidRDefault="008B0EA2" w:rsidP="00BF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32F3">
        <w:rPr>
          <w:rFonts w:ascii="Times New Roman" w:eastAsia="Times New Roman" w:hAnsi="Times New Roman" w:cs="Times New Roman"/>
          <w:color w:val="000000"/>
          <w:lang w:eastAsia="ru-RU"/>
        </w:rPr>
        <w:t>15. Тип электрических соединений</w:t>
      </w:r>
    </w:p>
    <w:p w:rsidR="0074208A" w:rsidRPr="00BB32F3" w:rsidRDefault="006119DC" w:rsidP="00BF2676">
      <w:pPr>
        <w:spacing w:after="0"/>
        <w:jc w:val="both"/>
        <w:rPr>
          <w:rFonts w:ascii="Times New Roman" w:hAnsi="Times New Roman" w:cs="Times New Roman"/>
        </w:rPr>
      </w:pPr>
    </w:p>
    <w:sectPr w:rsidR="0074208A" w:rsidRPr="00BB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50F0"/>
    <w:multiLevelType w:val="hybridMultilevel"/>
    <w:tmpl w:val="8014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0ED7"/>
    <w:multiLevelType w:val="hybridMultilevel"/>
    <w:tmpl w:val="E478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4"/>
    <w:rsid w:val="00046199"/>
    <w:rsid w:val="00242C49"/>
    <w:rsid w:val="002E436B"/>
    <w:rsid w:val="003214AA"/>
    <w:rsid w:val="0047627F"/>
    <w:rsid w:val="006119DC"/>
    <w:rsid w:val="008B0EA2"/>
    <w:rsid w:val="00BB32F3"/>
    <w:rsid w:val="00BF2676"/>
    <w:rsid w:val="00CF78A3"/>
    <w:rsid w:val="00EE5044"/>
    <w:rsid w:val="00F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044"/>
  </w:style>
  <w:style w:type="character" w:customStyle="1" w:styleId="20">
    <w:name w:val="Заголовок 2 Знак"/>
    <w:basedOn w:val="a0"/>
    <w:link w:val="2"/>
    <w:uiPriority w:val="9"/>
    <w:rsid w:val="008B0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044"/>
  </w:style>
  <w:style w:type="character" w:customStyle="1" w:styleId="20">
    <w:name w:val="Заголовок 2 Знак"/>
    <w:basedOn w:val="a0"/>
    <w:link w:val="2"/>
    <w:uiPriority w:val="9"/>
    <w:rsid w:val="008B0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4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95DD-39FC-460E-AB95-513B88A3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7</cp:revision>
  <cp:lastPrinted>2020-05-19T11:59:00Z</cp:lastPrinted>
  <dcterms:created xsi:type="dcterms:W3CDTF">2015-12-25T07:28:00Z</dcterms:created>
  <dcterms:modified xsi:type="dcterms:W3CDTF">2020-05-19T11:59:00Z</dcterms:modified>
</cp:coreProperties>
</file>