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B8" w:rsidRPr="007A70B8" w:rsidRDefault="007A70B8" w:rsidP="007A70B8">
      <w:pPr>
        <w:spacing w:before="100" w:beforeAutospacing="1"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>Примеры установки заземлений в схемах электроустановок</w:t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drawing>
          <wp:inline distT="0" distB="0" distL="0" distR="0" wp14:anchorId="62CA79A3" wp14:editId="7A4B7506">
            <wp:extent cx="2060575" cy="5711825"/>
            <wp:effectExtent l="0" t="0" r="0" b="3175"/>
            <wp:docPr id="1" name="Рисунок 1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Рис. 1. Пример установки заземления при работе на электродвигателе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0CA95023" wp14:editId="66F90B97">
            <wp:extent cx="2040255" cy="5711825"/>
            <wp:effectExtent l="0" t="0" r="0" b="3175"/>
            <wp:docPr id="2" name="Рисунок 2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Рис. 2. Пример установки заземлений при работе на силовом </w:t>
      </w:r>
      <w:proofErr w:type="spellStart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двухобмоточном</w:t>
      </w:r>
      <w:proofErr w:type="spellEnd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 трансформаторе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56741419" wp14:editId="73EA1F2B">
            <wp:extent cx="4763135" cy="3535045"/>
            <wp:effectExtent l="0" t="0" r="0" b="8255"/>
            <wp:docPr id="3" name="Рисунок 3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Рис. 3. Пример установки заземлений при работе на секционном реакторе и его выключателе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3E33E490" wp14:editId="25C2360A">
            <wp:extent cx="4763135" cy="6073140"/>
            <wp:effectExtent l="0" t="0" r="0" b="3810"/>
            <wp:docPr id="4" name="Рисунок 4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Рис. 4. Подстанция по схеме мостика. Пример установки заземлений при работе на линейном разъединителе трансформатора № 2 и на выключателе перемычки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67D44E36" wp14:editId="15322F14">
            <wp:extent cx="4763135" cy="6305550"/>
            <wp:effectExtent l="0" t="0" r="0" b="0"/>
            <wp:docPr id="5" name="Рисунок 5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Рис. 5. Блок генератор-трансформатор. Пример установки заземлений при работе на генераторе и трансформаторе собственных нужд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56C96F04" wp14:editId="671750F3">
            <wp:extent cx="5711825" cy="3637280"/>
            <wp:effectExtent l="0" t="0" r="3175" b="1270"/>
            <wp:docPr id="6" name="Рисунок 6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Рис. 6.1. Пример установки заземлений на ВЛ 35 </w:t>
      </w:r>
      <w:proofErr w:type="spellStart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кВ</w:t>
      </w:r>
      <w:proofErr w:type="spellEnd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 с подстанцией на ответвлении в соответствии с п. 3.6.1 настоящих Правил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drawing>
          <wp:inline distT="0" distB="0" distL="0" distR="0" wp14:anchorId="08B4E0E5" wp14:editId="5F3214ED">
            <wp:extent cx="5711825" cy="3507740"/>
            <wp:effectExtent l="0" t="0" r="3175" b="0"/>
            <wp:docPr id="7" name="Рисунок 7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Рис. 6.2. Пример установки заземлений на ВЛ 35 </w:t>
      </w:r>
      <w:proofErr w:type="spellStart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кВ</w:t>
      </w:r>
      <w:proofErr w:type="spellEnd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 с подстанцией на ответвлении в соответствии с п. 3.6.1 настоящих Правил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lastRenderedPageBreak/>
        <w:drawing>
          <wp:inline distT="0" distB="0" distL="0" distR="0" wp14:anchorId="1E246F02" wp14:editId="155C639C">
            <wp:extent cx="5711825" cy="2572385"/>
            <wp:effectExtent l="0" t="0" r="3175" b="0"/>
            <wp:docPr id="8" name="Рисунок 8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Рис. 7. Пример установки заземлений на ВЛ 10 </w:t>
      </w:r>
      <w:proofErr w:type="spellStart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кВ.</w:t>
      </w:r>
      <w:proofErr w:type="spellEnd"/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 xml:space="preserve"> В соответствии с п. 3.6.1 настоящих Правил переносное заземление установлено на опоре, оборудованной заземляющим устройством</w:t>
      </w:r>
    </w:p>
    <w:p w:rsidR="007A70B8" w:rsidRPr="007A70B8" w:rsidRDefault="007A70B8" w:rsidP="007A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br/>
      </w:r>
    </w:p>
    <w:p w:rsidR="007A70B8" w:rsidRPr="007A70B8" w:rsidRDefault="007A70B8" w:rsidP="007A7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noProof/>
          <w:color w:val="5F5F5F"/>
          <w:sz w:val="24"/>
          <w:szCs w:val="24"/>
          <w:lang w:eastAsia="ru-RU"/>
        </w:rPr>
        <w:drawing>
          <wp:inline distT="0" distB="0" distL="0" distR="0" wp14:anchorId="76C373F1" wp14:editId="6D7CFDBA">
            <wp:extent cx="5711825" cy="1610360"/>
            <wp:effectExtent l="0" t="0" r="3175" b="8890"/>
            <wp:docPr id="9" name="Рисунок 9" descr="Межотраслевые правила по охране труда (правила безопасности) при эксплуатации электро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жотраслевые правила по охране труда (правила безопасности) при эксплуатации электроустанов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B8" w:rsidRPr="007A70B8" w:rsidRDefault="007A70B8" w:rsidP="007A70B8">
      <w:pPr>
        <w:spacing w:after="0" w:line="240" w:lineRule="auto"/>
        <w:ind w:left="45" w:right="45" w:firstLine="392"/>
        <w:jc w:val="both"/>
        <w:textAlignment w:val="top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  <w:r w:rsidRPr="007A70B8">
        <w:rPr>
          <w:rFonts w:ascii="Times New Roman" w:eastAsia="Times New Roman" w:hAnsi="Times New Roman" w:cs="Times New Roman"/>
          <w:i/>
          <w:iCs/>
          <w:color w:val="5F5F5F"/>
          <w:sz w:val="24"/>
          <w:szCs w:val="24"/>
          <w:lang w:eastAsia="ru-RU"/>
        </w:rPr>
        <w:t>Рис. 8. Пример установки заземлений при соединении петель на анкерной опоре ВЛ под наведенным напряжением в соответствии с п. 4.15.44 настоящих Правил</w:t>
      </w:r>
    </w:p>
    <w:p w:rsidR="00DD7E7B" w:rsidRPr="007A70B8" w:rsidRDefault="00DD7E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7E7B" w:rsidRPr="007A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20"/>
    <w:rsid w:val="00610920"/>
    <w:rsid w:val="007A70B8"/>
    <w:rsid w:val="00D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BA9D-BF89-4CC4-AFC0-75968CD4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2018-02-20T06:32:00Z</dcterms:created>
  <dcterms:modified xsi:type="dcterms:W3CDTF">2018-02-20T06:32:00Z</dcterms:modified>
</cp:coreProperties>
</file>