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9C" w:rsidRPr="00D90A9C" w:rsidRDefault="00D90A9C" w:rsidP="00D90A9C">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r w:rsidRPr="00D90A9C">
        <w:rPr>
          <w:rFonts w:ascii="Times New Roman" w:eastAsia="Times New Roman" w:hAnsi="Times New Roman" w:cs="Times New Roman"/>
          <w:color w:val="000000"/>
          <w:kern w:val="36"/>
          <w:sz w:val="24"/>
          <w:szCs w:val="24"/>
          <w:lang w:eastAsia="ru-RU"/>
        </w:rPr>
        <w:t>2. Система планово-предупредительного ремонта оборудования</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Планово-предупредительная форма организации ремонта технологического оборудования во всем мире признана наиболее эффективной и нашла наибольшее распространение. Разработка системы планово-предупредительного ремонта оборудования начата в СССР в 1923 г. В настоящее время различные варианты системы ППР являются основой организации технического обслуживания и ремонта оборудования на предприятиях большинства отраслей сферы материального производства и сервиса.</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Система планово-предупредительного ремонта оборудования</w:t>
      </w:r>
      <w:r w:rsidRPr="00D90A9C">
        <w:rPr>
          <w:rFonts w:ascii="Times New Roman" w:eastAsia="Times New Roman" w:hAnsi="Times New Roman" w:cs="Times New Roman"/>
          <w:color w:val="000000"/>
          <w:sz w:val="24"/>
          <w:szCs w:val="24"/>
          <w:lang w:eastAsia="ru-RU"/>
        </w:rPr>
        <w:t xml:space="preserve"> — это совокупность запланированных организационных и технических мероприятий по уходу, надзору за оборудованием, его обслуживанию и ремонту. Цель этих мероприятий — предотвращение прогрессивно нарастающего износа, предупреждение аварий и поддержание оборудования в постоянной готовности к работе. Система ППР предполагает проведение профилактических мероприятий по техническому обслуживанию и плановому ремонту оборудования через определенное число часов его работы, при этом чередование и периодичность мероприятий определяются особенностями оборудования и условиями его эксплуатации.</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Система ППР</w:t>
      </w:r>
      <w:r w:rsidRPr="00D90A9C">
        <w:rPr>
          <w:rFonts w:ascii="Times New Roman" w:eastAsia="Times New Roman" w:hAnsi="Times New Roman" w:cs="Times New Roman"/>
          <w:color w:val="000000"/>
          <w:sz w:val="24"/>
          <w:szCs w:val="24"/>
          <w:lang w:eastAsia="ru-RU"/>
        </w:rPr>
        <w:t xml:space="preserve"> включает</w:t>
      </w:r>
    </w:p>
    <w:p w:rsidR="00D90A9C" w:rsidRPr="00D90A9C" w:rsidRDefault="00D90A9C" w:rsidP="00D90A9C">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техническое обслуживание </w:t>
      </w:r>
    </w:p>
    <w:p w:rsidR="00D90A9C" w:rsidRPr="00D90A9C" w:rsidRDefault="00D90A9C" w:rsidP="00D90A9C">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и плановый ремонт оборудования.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Техническое обслуживание</w:t>
      </w:r>
      <w:r w:rsidRPr="00D90A9C">
        <w:rPr>
          <w:rFonts w:ascii="Times New Roman" w:eastAsia="Times New Roman" w:hAnsi="Times New Roman" w:cs="Times New Roman"/>
          <w:color w:val="000000"/>
          <w:sz w:val="24"/>
          <w:szCs w:val="24"/>
          <w:lang w:eastAsia="ru-RU"/>
        </w:rPr>
        <w:t xml:space="preserve"> — это комплекс операций по поддержанию работоспособности оборудования при использовании его по назначению, при хранении и транспортировке. Техническое обслуживание включает</w:t>
      </w:r>
    </w:p>
    <w:p w:rsidR="00D90A9C" w:rsidRPr="00D90A9C" w:rsidRDefault="00D90A9C" w:rsidP="00D90A9C">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текущее межремонтное обслуживание </w:t>
      </w:r>
    </w:p>
    <w:p w:rsidR="00D90A9C" w:rsidRPr="00D90A9C" w:rsidRDefault="00D90A9C" w:rsidP="00D90A9C">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и периодические профилактические ремонтные операции.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Текущее межремонтное обслуживание</w:t>
      </w:r>
      <w:r w:rsidRPr="00D90A9C">
        <w:rPr>
          <w:rFonts w:ascii="Times New Roman" w:eastAsia="Times New Roman" w:hAnsi="Times New Roman" w:cs="Times New Roman"/>
          <w:color w:val="000000"/>
          <w:sz w:val="24"/>
          <w:szCs w:val="24"/>
          <w:lang w:eastAsia="ru-RU"/>
        </w:rPr>
        <w:t xml:space="preserve"> заключается в повседневном наблюдении за состоянием оборудования и соблюдении правил его эксплуатации, своевременном регулировании механизмов и устранении возникающих мелких неисправностей. Эти работы выполняются основными рабочими и дежурным ремонтным персоналом (слесарями, смазчиками, электриками), как правило без простоя оборудования. </w:t>
      </w:r>
      <w:r w:rsidRPr="00D90A9C">
        <w:rPr>
          <w:rFonts w:ascii="Times New Roman" w:eastAsia="Times New Roman" w:hAnsi="Times New Roman" w:cs="Times New Roman"/>
          <w:b/>
          <w:bCs/>
          <w:color w:val="000000"/>
          <w:sz w:val="24"/>
          <w:szCs w:val="24"/>
          <w:bdr w:val="none" w:sz="0" w:space="0" w:color="auto" w:frame="1"/>
          <w:lang w:eastAsia="ru-RU"/>
        </w:rPr>
        <w:t>Периодические профилактические ремонтные операции</w:t>
      </w:r>
      <w:r w:rsidRPr="00D90A9C">
        <w:rPr>
          <w:rFonts w:ascii="Times New Roman" w:eastAsia="Times New Roman" w:hAnsi="Times New Roman" w:cs="Times New Roman"/>
          <w:color w:val="000000"/>
          <w:sz w:val="24"/>
          <w:szCs w:val="24"/>
          <w:lang w:eastAsia="ru-RU"/>
        </w:rPr>
        <w:t xml:space="preserve"> регламентированы и выполняются ремонтным персоналом по заранее разработанному графику без простоя оборудования. К числу таких операций относятся</w:t>
      </w:r>
    </w:p>
    <w:p w:rsidR="00D90A9C" w:rsidRPr="00D90A9C" w:rsidRDefault="00D90A9C" w:rsidP="00D90A9C">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осмотры, проводимые для выявления дефектов, подлежащих устранению немедленно или при ближайшем плановом ремонте; </w:t>
      </w:r>
    </w:p>
    <w:p w:rsidR="00D90A9C" w:rsidRPr="00D90A9C" w:rsidRDefault="00D90A9C" w:rsidP="00D90A9C">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промывка и смена масла, предусмотренные для оборудования с централизованной и картерной системой смазки; </w:t>
      </w:r>
    </w:p>
    <w:p w:rsidR="00D90A9C" w:rsidRPr="00D90A9C" w:rsidRDefault="00D90A9C" w:rsidP="00D90A9C">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lastRenderedPageBreak/>
        <w:t>проверка точности, выполняемая персоналом отделов технического контроля и главного механика.</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Плановый ремонт</w:t>
      </w:r>
      <w:r w:rsidRPr="00D90A9C">
        <w:rPr>
          <w:rFonts w:ascii="Times New Roman" w:eastAsia="Times New Roman" w:hAnsi="Times New Roman" w:cs="Times New Roman"/>
          <w:color w:val="000000"/>
          <w:sz w:val="24"/>
          <w:szCs w:val="24"/>
          <w:lang w:eastAsia="ru-RU"/>
        </w:rPr>
        <w:t xml:space="preserve"> включает</w:t>
      </w:r>
    </w:p>
    <w:p w:rsidR="00D90A9C" w:rsidRPr="00D90A9C" w:rsidRDefault="00D90A9C" w:rsidP="00D90A9C">
      <w:pPr>
        <w:numPr>
          <w:ilvl w:val="0"/>
          <w:numId w:val="4"/>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текущий ремонт </w:t>
      </w:r>
    </w:p>
    <w:p w:rsidR="00D90A9C" w:rsidRPr="00D90A9C" w:rsidRDefault="00D90A9C" w:rsidP="00D90A9C">
      <w:pPr>
        <w:numPr>
          <w:ilvl w:val="0"/>
          <w:numId w:val="4"/>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и капитальный ремонт.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Текущий ремонт</w:t>
      </w:r>
      <w:r w:rsidRPr="00D90A9C">
        <w:rPr>
          <w:rFonts w:ascii="Times New Roman" w:eastAsia="Times New Roman" w:hAnsi="Times New Roman" w:cs="Times New Roman"/>
          <w:color w:val="000000"/>
          <w:sz w:val="24"/>
          <w:szCs w:val="24"/>
          <w:lang w:eastAsia="ru-RU"/>
        </w:rPr>
        <w:t xml:space="preserve"> производится в процессе эксплуатации оборудования с целью обеспечения его работоспособности до очередного планового ремонта (следующего текущего или капитального). Текущий ремонт состоит в замене или восстановлении отдельных частей (деталей, сборочных единиц) оборудования и выполнении регулировки его механизмов. </w:t>
      </w:r>
      <w:r w:rsidRPr="00D90A9C">
        <w:rPr>
          <w:rFonts w:ascii="Times New Roman" w:eastAsia="Times New Roman" w:hAnsi="Times New Roman" w:cs="Times New Roman"/>
          <w:b/>
          <w:bCs/>
          <w:color w:val="000000"/>
          <w:sz w:val="24"/>
          <w:szCs w:val="24"/>
          <w:bdr w:val="none" w:sz="0" w:space="0" w:color="auto" w:frame="1"/>
          <w:lang w:eastAsia="ru-RU"/>
        </w:rPr>
        <w:t>Капитальный ремонт</w:t>
      </w:r>
      <w:r w:rsidRPr="00D90A9C">
        <w:rPr>
          <w:rFonts w:ascii="Times New Roman" w:eastAsia="Times New Roman" w:hAnsi="Times New Roman" w:cs="Times New Roman"/>
          <w:color w:val="000000"/>
          <w:sz w:val="24"/>
          <w:szCs w:val="24"/>
          <w:lang w:eastAsia="ru-RU"/>
        </w:rPr>
        <w:t xml:space="preserve"> проводится с целью восстановления полного или близкого </w:t>
      </w:r>
      <w:proofErr w:type="gramStart"/>
      <w:r w:rsidRPr="00D90A9C">
        <w:rPr>
          <w:rFonts w:ascii="Times New Roman" w:eastAsia="Times New Roman" w:hAnsi="Times New Roman" w:cs="Times New Roman"/>
          <w:color w:val="000000"/>
          <w:sz w:val="24"/>
          <w:szCs w:val="24"/>
          <w:lang w:eastAsia="ru-RU"/>
        </w:rPr>
        <w:t>к полному ресурса</w:t>
      </w:r>
      <w:proofErr w:type="gramEnd"/>
      <w:r w:rsidRPr="00D90A9C">
        <w:rPr>
          <w:rFonts w:ascii="Times New Roman" w:eastAsia="Times New Roman" w:hAnsi="Times New Roman" w:cs="Times New Roman"/>
          <w:color w:val="000000"/>
          <w:sz w:val="24"/>
          <w:szCs w:val="24"/>
          <w:lang w:eastAsia="ru-RU"/>
        </w:rPr>
        <w:t xml:space="preserve"> оборудования (точности, мощности, производительности). Капитальный ремонт, как правило, требует проведения ремонтных работ в стационарных условиях и применения специальных средств технологического оснащения. Поэтому обычно требуется снятие оборудования с фундамента на месте эксплуатации и его доставка в специализированное подразделение, где проводится капитальный ремонт. При капитальном ремонте производится полная разборка оборудования с проверкой всех его частей, заменой и восстановлением изношенных деталей, выверкой координат и т.д.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Система ремонта и технического обслуживания в зависимости от характера и условий эксплуатации оборудования может функционировать в различных </w:t>
      </w:r>
      <w:r w:rsidRPr="00D90A9C">
        <w:rPr>
          <w:rFonts w:ascii="Times New Roman" w:eastAsia="Times New Roman" w:hAnsi="Times New Roman" w:cs="Times New Roman"/>
          <w:b/>
          <w:bCs/>
          <w:color w:val="000000"/>
          <w:sz w:val="24"/>
          <w:szCs w:val="24"/>
          <w:bdr w:val="none" w:sz="0" w:space="0" w:color="auto" w:frame="1"/>
          <w:lang w:eastAsia="ru-RU"/>
        </w:rPr>
        <w:t>организационных формах</w:t>
      </w:r>
      <w:r w:rsidRPr="00D90A9C">
        <w:rPr>
          <w:rFonts w:ascii="Times New Roman" w:eastAsia="Times New Roman" w:hAnsi="Times New Roman" w:cs="Times New Roman"/>
          <w:color w:val="000000"/>
          <w:sz w:val="24"/>
          <w:szCs w:val="24"/>
          <w:lang w:eastAsia="ru-RU"/>
        </w:rPr>
        <w:t xml:space="preserve">: </w:t>
      </w:r>
    </w:p>
    <w:p w:rsidR="00D90A9C" w:rsidRPr="00D90A9C" w:rsidRDefault="00D90A9C" w:rsidP="00D90A9C">
      <w:pPr>
        <w:numPr>
          <w:ilvl w:val="0"/>
          <w:numId w:val="5"/>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в виде </w:t>
      </w:r>
      <w:proofErr w:type="spellStart"/>
      <w:r w:rsidRPr="00D90A9C">
        <w:rPr>
          <w:rFonts w:ascii="Times New Roman" w:eastAsia="Times New Roman" w:hAnsi="Times New Roman" w:cs="Times New Roman"/>
          <w:color w:val="000000"/>
          <w:sz w:val="24"/>
          <w:szCs w:val="24"/>
          <w:lang w:eastAsia="ru-RU"/>
        </w:rPr>
        <w:t>послеосмотровой</w:t>
      </w:r>
      <w:proofErr w:type="spellEnd"/>
      <w:r w:rsidRPr="00D90A9C">
        <w:rPr>
          <w:rFonts w:ascii="Times New Roman" w:eastAsia="Times New Roman" w:hAnsi="Times New Roman" w:cs="Times New Roman"/>
          <w:color w:val="000000"/>
          <w:sz w:val="24"/>
          <w:szCs w:val="24"/>
          <w:lang w:eastAsia="ru-RU"/>
        </w:rPr>
        <w:t xml:space="preserve"> системы, </w:t>
      </w:r>
    </w:p>
    <w:p w:rsidR="00D90A9C" w:rsidRPr="00D90A9C" w:rsidRDefault="00D90A9C" w:rsidP="00D90A9C">
      <w:pPr>
        <w:numPr>
          <w:ilvl w:val="0"/>
          <w:numId w:val="5"/>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системы периодического ремонта </w:t>
      </w:r>
    </w:p>
    <w:p w:rsidR="00D90A9C" w:rsidRPr="00D90A9C" w:rsidRDefault="00D90A9C" w:rsidP="00D90A9C">
      <w:pPr>
        <w:numPr>
          <w:ilvl w:val="0"/>
          <w:numId w:val="5"/>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или системы стандартного ремонта.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proofErr w:type="spellStart"/>
      <w:r w:rsidRPr="00D90A9C">
        <w:rPr>
          <w:rFonts w:ascii="Times New Roman" w:eastAsia="Times New Roman" w:hAnsi="Times New Roman" w:cs="Times New Roman"/>
          <w:b/>
          <w:bCs/>
          <w:color w:val="000000"/>
          <w:sz w:val="24"/>
          <w:szCs w:val="24"/>
          <w:bdr w:val="none" w:sz="0" w:space="0" w:color="auto" w:frame="1"/>
          <w:lang w:eastAsia="ru-RU"/>
        </w:rPr>
        <w:t>Послеосмотровая</w:t>
      </w:r>
      <w:proofErr w:type="spellEnd"/>
      <w:r w:rsidRPr="00D90A9C">
        <w:rPr>
          <w:rFonts w:ascii="Times New Roman" w:eastAsia="Times New Roman" w:hAnsi="Times New Roman" w:cs="Times New Roman"/>
          <w:b/>
          <w:bCs/>
          <w:color w:val="000000"/>
          <w:sz w:val="24"/>
          <w:szCs w:val="24"/>
          <w:bdr w:val="none" w:sz="0" w:space="0" w:color="auto" w:frame="1"/>
          <w:lang w:eastAsia="ru-RU"/>
        </w:rPr>
        <w:t xml:space="preserve"> система</w:t>
      </w:r>
      <w:r w:rsidRPr="00D90A9C">
        <w:rPr>
          <w:rFonts w:ascii="Times New Roman" w:eastAsia="Times New Roman" w:hAnsi="Times New Roman" w:cs="Times New Roman"/>
          <w:color w:val="000000"/>
          <w:sz w:val="24"/>
          <w:szCs w:val="24"/>
          <w:lang w:eastAsia="ru-RU"/>
        </w:rPr>
        <w:t xml:space="preserve"> предполагает проведение по заранее разработанному графику осмотров оборудования, в ходе которых устанавливается его состояние и составляется ведомость дефектов. На основании данных осмотра определяются сроки и содержание предстоящего ремонта. Эта система применяется для некоторых видов оборудования, работающего в стабильных условиях.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Система периодического ремонта</w:t>
      </w:r>
      <w:r w:rsidRPr="00D90A9C">
        <w:rPr>
          <w:rFonts w:ascii="Times New Roman" w:eastAsia="Times New Roman" w:hAnsi="Times New Roman" w:cs="Times New Roman"/>
          <w:color w:val="000000"/>
          <w:sz w:val="24"/>
          <w:szCs w:val="24"/>
          <w:lang w:eastAsia="ru-RU"/>
        </w:rPr>
        <w:t xml:space="preserve"> предполагает планирование сроков и объемов ремонтных работ всех видов на основе развитой нормативной базы. Фактический объем работ корректируется относительно нормативного по результатам осмотра. Эта система наиболее распространена в машиностроении.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Система стандартного ремонта</w:t>
      </w:r>
      <w:r w:rsidRPr="00D90A9C">
        <w:rPr>
          <w:rFonts w:ascii="Times New Roman" w:eastAsia="Times New Roman" w:hAnsi="Times New Roman" w:cs="Times New Roman"/>
          <w:color w:val="000000"/>
          <w:sz w:val="24"/>
          <w:szCs w:val="24"/>
          <w:lang w:eastAsia="ru-RU"/>
        </w:rPr>
        <w:t xml:space="preserve"> предполагает планирование объема и содержания ремонтных работ на основе точно установленных нормативов и строгое соблюдение планов ремонта независимо от фактического состояния оборудования. Эта система применяется к оборудованию, неплановая остановка которого недопустима или опасна (например, подъемно-транспортные устройства).</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lastRenderedPageBreak/>
        <w:t xml:space="preserve">Эффективность системы ППР в значительной степени определяется развитостью ее нормативной базы и точностью установленных нормативов. Нормативы системы ППР предприятия дифференцируются по группам оборудования. </w:t>
      </w:r>
      <w:r w:rsidRPr="00D90A9C">
        <w:rPr>
          <w:rFonts w:ascii="Times New Roman" w:eastAsia="Times New Roman" w:hAnsi="Times New Roman" w:cs="Times New Roman"/>
          <w:b/>
          <w:bCs/>
          <w:color w:val="000000"/>
          <w:sz w:val="24"/>
          <w:szCs w:val="24"/>
          <w:bdr w:val="none" w:sz="0" w:space="0" w:color="auto" w:frame="1"/>
          <w:lang w:eastAsia="ru-RU"/>
        </w:rPr>
        <w:t>Основными ремонтными нормативами</w:t>
      </w:r>
      <w:r w:rsidRPr="00D90A9C">
        <w:rPr>
          <w:rFonts w:ascii="Times New Roman" w:eastAsia="Times New Roman" w:hAnsi="Times New Roman" w:cs="Times New Roman"/>
          <w:color w:val="000000"/>
          <w:sz w:val="24"/>
          <w:szCs w:val="24"/>
          <w:lang w:eastAsia="ru-RU"/>
        </w:rPr>
        <w:t xml:space="preserve"> являются</w:t>
      </w:r>
    </w:p>
    <w:p w:rsidR="00D90A9C" w:rsidRPr="00D90A9C" w:rsidRDefault="00D90A9C" w:rsidP="00D90A9C">
      <w:pPr>
        <w:numPr>
          <w:ilvl w:val="0"/>
          <w:numId w:val="6"/>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ремонтные циклы и их структура, </w:t>
      </w:r>
    </w:p>
    <w:p w:rsidR="00D90A9C" w:rsidRPr="00D90A9C" w:rsidRDefault="00D90A9C" w:rsidP="00D90A9C">
      <w:pPr>
        <w:numPr>
          <w:ilvl w:val="0"/>
          <w:numId w:val="6"/>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категории сложности ремонта, </w:t>
      </w:r>
    </w:p>
    <w:p w:rsidR="00D90A9C" w:rsidRPr="00D90A9C" w:rsidRDefault="00D90A9C" w:rsidP="00D90A9C">
      <w:pPr>
        <w:numPr>
          <w:ilvl w:val="0"/>
          <w:numId w:val="6"/>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трудоемкость и материалоемкость ремонтных работ, </w:t>
      </w:r>
    </w:p>
    <w:p w:rsidR="00D90A9C" w:rsidRPr="00D90A9C" w:rsidRDefault="00D90A9C" w:rsidP="00D90A9C">
      <w:pPr>
        <w:numPr>
          <w:ilvl w:val="0"/>
          <w:numId w:val="6"/>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материальные запасы для ремонтных нужд.</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Ремонтный цикл</w:t>
      </w:r>
      <w:r w:rsidRPr="00D90A9C">
        <w:rPr>
          <w:rFonts w:ascii="Times New Roman" w:eastAsia="Times New Roman" w:hAnsi="Times New Roman" w:cs="Times New Roman"/>
          <w:color w:val="000000"/>
          <w:sz w:val="24"/>
          <w:szCs w:val="24"/>
          <w:lang w:eastAsia="ru-RU"/>
        </w:rPr>
        <w:t xml:space="preserve"> — это период времени от момента ввода оборудования в эксплуатацию до первого капитального ремонта или между двумя последовательно выполняемыми капитальными ремонтами. Ремонтный цикл представляет собой наименьший повторяющийся период эксплуатации оборудования, в течение которого осуществляются в установленной последовательности все виды технического обслуживания и ремонта в соответствии со структурой ремонтного цикла. Структура ремонтного цикла устанавливает перечень, количество и последовательность выполнения ремонта оборудования в течение ремонтного цикла. Например, структура ремонтного цикла может включать следующую последовательность ремонта:</w:t>
      </w:r>
    </w:p>
    <w:p w:rsidR="00D90A9C" w:rsidRPr="00D90A9C" w:rsidRDefault="00D90A9C" w:rsidP="00D90A9C">
      <w:pPr>
        <w:spacing w:before="100" w:beforeAutospacing="1" w:after="100" w:afterAutospacing="1" w:line="330" w:lineRule="atLeast"/>
        <w:jc w:val="center"/>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i/>
          <w:iCs/>
          <w:color w:val="000000"/>
          <w:sz w:val="24"/>
          <w:szCs w:val="24"/>
          <w:bdr w:val="none" w:sz="0" w:space="0" w:color="auto" w:frame="1"/>
          <w:lang w:eastAsia="ru-RU"/>
        </w:rPr>
        <w:t>К – Т</w:t>
      </w:r>
      <w:r w:rsidRPr="00D90A9C">
        <w:rPr>
          <w:rFonts w:ascii="Times New Roman" w:eastAsia="Times New Roman" w:hAnsi="Times New Roman" w:cs="Times New Roman"/>
          <w:i/>
          <w:iCs/>
          <w:color w:val="000000"/>
          <w:sz w:val="24"/>
          <w:szCs w:val="24"/>
          <w:bdr w:val="none" w:sz="0" w:space="0" w:color="auto" w:frame="1"/>
          <w:vertAlign w:val="subscript"/>
          <w:lang w:eastAsia="ru-RU"/>
        </w:rPr>
        <w:t>1</w:t>
      </w:r>
      <w:r w:rsidRPr="00D90A9C">
        <w:rPr>
          <w:rFonts w:ascii="Times New Roman" w:eastAsia="Times New Roman" w:hAnsi="Times New Roman" w:cs="Times New Roman"/>
          <w:i/>
          <w:iCs/>
          <w:color w:val="000000"/>
          <w:sz w:val="24"/>
          <w:szCs w:val="24"/>
          <w:bdr w:val="none" w:sz="0" w:space="0" w:color="auto" w:frame="1"/>
          <w:lang w:eastAsia="ru-RU"/>
        </w:rPr>
        <w:t xml:space="preserve"> – Т</w:t>
      </w:r>
      <w:r w:rsidRPr="00D90A9C">
        <w:rPr>
          <w:rFonts w:ascii="Times New Roman" w:eastAsia="Times New Roman" w:hAnsi="Times New Roman" w:cs="Times New Roman"/>
          <w:i/>
          <w:iCs/>
          <w:color w:val="000000"/>
          <w:sz w:val="24"/>
          <w:szCs w:val="24"/>
          <w:bdr w:val="none" w:sz="0" w:space="0" w:color="auto" w:frame="1"/>
          <w:vertAlign w:val="subscript"/>
          <w:lang w:eastAsia="ru-RU"/>
        </w:rPr>
        <w:t>2</w:t>
      </w:r>
      <w:r w:rsidRPr="00D90A9C">
        <w:rPr>
          <w:rFonts w:ascii="Times New Roman" w:eastAsia="Times New Roman" w:hAnsi="Times New Roman" w:cs="Times New Roman"/>
          <w:i/>
          <w:iCs/>
          <w:color w:val="000000"/>
          <w:sz w:val="24"/>
          <w:szCs w:val="24"/>
          <w:bdr w:val="none" w:sz="0" w:space="0" w:color="auto" w:frame="1"/>
          <w:lang w:eastAsia="ru-RU"/>
        </w:rPr>
        <w:t xml:space="preserve"> – Т</w:t>
      </w:r>
      <w:r w:rsidRPr="00D90A9C">
        <w:rPr>
          <w:rFonts w:ascii="Times New Roman" w:eastAsia="Times New Roman" w:hAnsi="Times New Roman" w:cs="Times New Roman"/>
          <w:i/>
          <w:iCs/>
          <w:color w:val="000000"/>
          <w:sz w:val="24"/>
          <w:szCs w:val="24"/>
          <w:bdr w:val="none" w:sz="0" w:space="0" w:color="auto" w:frame="1"/>
          <w:vertAlign w:val="subscript"/>
          <w:lang w:eastAsia="ru-RU"/>
        </w:rPr>
        <w:t>3</w:t>
      </w:r>
      <w:r w:rsidRPr="00D90A9C">
        <w:rPr>
          <w:rFonts w:ascii="Times New Roman" w:eastAsia="Times New Roman" w:hAnsi="Times New Roman" w:cs="Times New Roman"/>
          <w:i/>
          <w:iCs/>
          <w:color w:val="000000"/>
          <w:sz w:val="24"/>
          <w:szCs w:val="24"/>
          <w:bdr w:val="none" w:sz="0" w:space="0" w:color="auto" w:frame="1"/>
          <w:lang w:eastAsia="ru-RU"/>
        </w:rPr>
        <w:t xml:space="preserve"> – К,</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где </w:t>
      </w:r>
      <w:r w:rsidRPr="00D90A9C">
        <w:rPr>
          <w:rFonts w:ascii="Times New Roman" w:eastAsia="Times New Roman" w:hAnsi="Times New Roman" w:cs="Times New Roman"/>
          <w:i/>
          <w:iCs/>
          <w:color w:val="000000"/>
          <w:sz w:val="24"/>
          <w:szCs w:val="24"/>
          <w:bdr w:val="none" w:sz="0" w:space="0" w:color="auto" w:frame="1"/>
          <w:lang w:eastAsia="ru-RU"/>
        </w:rPr>
        <w:t>T</w:t>
      </w:r>
      <w:r w:rsidRPr="00D90A9C">
        <w:rPr>
          <w:rFonts w:ascii="Times New Roman" w:eastAsia="Times New Roman" w:hAnsi="Times New Roman" w:cs="Times New Roman"/>
          <w:i/>
          <w:iCs/>
          <w:color w:val="000000"/>
          <w:sz w:val="24"/>
          <w:szCs w:val="24"/>
          <w:bdr w:val="none" w:sz="0" w:space="0" w:color="auto" w:frame="1"/>
          <w:vertAlign w:val="subscript"/>
          <w:lang w:eastAsia="ru-RU"/>
        </w:rPr>
        <w:t>1</w:t>
      </w:r>
      <w:r w:rsidRPr="00D90A9C">
        <w:rPr>
          <w:rFonts w:ascii="Times New Roman" w:eastAsia="Times New Roman" w:hAnsi="Times New Roman" w:cs="Times New Roman"/>
          <w:color w:val="000000"/>
          <w:sz w:val="24"/>
          <w:szCs w:val="24"/>
          <w:lang w:eastAsia="ru-RU"/>
        </w:rPr>
        <w:t xml:space="preserve">, </w:t>
      </w:r>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i/>
          <w:iCs/>
          <w:color w:val="000000"/>
          <w:sz w:val="24"/>
          <w:szCs w:val="24"/>
          <w:bdr w:val="none" w:sz="0" w:space="0" w:color="auto" w:frame="1"/>
          <w:vertAlign w:val="subscript"/>
          <w:lang w:eastAsia="ru-RU"/>
        </w:rPr>
        <w:t>2</w:t>
      </w:r>
      <w:r w:rsidRPr="00D90A9C">
        <w:rPr>
          <w:rFonts w:ascii="Times New Roman" w:eastAsia="Times New Roman" w:hAnsi="Times New Roman" w:cs="Times New Roman"/>
          <w:color w:val="000000"/>
          <w:sz w:val="24"/>
          <w:szCs w:val="24"/>
          <w:lang w:eastAsia="ru-RU"/>
        </w:rPr>
        <w:t xml:space="preserve"> и </w:t>
      </w:r>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i/>
          <w:iCs/>
          <w:color w:val="000000"/>
          <w:sz w:val="24"/>
          <w:szCs w:val="24"/>
          <w:bdr w:val="none" w:sz="0" w:space="0" w:color="auto" w:frame="1"/>
          <w:vertAlign w:val="subscript"/>
          <w:lang w:eastAsia="ru-RU"/>
        </w:rPr>
        <w:t>3</w:t>
      </w:r>
      <w:r w:rsidRPr="00D90A9C">
        <w:rPr>
          <w:rFonts w:ascii="Times New Roman" w:eastAsia="Times New Roman" w:hAnsi="Times New Roman" w:cs="Times New Roman"/>
          <w:color w:val="000000"/>
          <w:sz w:val="24"/>
          <w:szCs w:val="24"/>
          <w:lang w:eastAsia="ru-RU"/>
        </w:rPr>
        <w:t xml:space="preserve"> — соответственно, первый, второй и третий текущий ремонт;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i/>
          <w:iCs/>
          <w:color w:val="000000"/>
          <w:sz w:val="24"/>
          <w:szCs w:val="24"/>
          <w:bdr w:val="none" w:sz="0" w:space="0" w:color="auto" w:frame="1"/>
          <w:lang w:eastAsia="ru-RU"/>
        </w:rPr>
        <w:t xml:space="preserve">К </w:t>
      </w:r>
      <w:r w:rsidRPr="00D90A9C">
        <w:rPr>
          <w:rFonts w:ascii="Times New Roman" w:eastAsia="Times New Roman" w:hAnsi="Times New Roman" w:cs="Times New Roman"/>
          <w:color w:val="000000"/>
          <w:sz w:val="24"/>
          <w:szCs w:val="24"/>
          <w:lang w:eastAsia="ru-RU"/>
        </w:rPr>
        <w:t>— капитальный ремонт (в ремонтный цикл включается только один капитальный ремонт).</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Содержание работ, выполняемых в рамках каждого из текущих ремонтов, регламентируется и может существенно отличаться от других, присутствующих в ремонтном цикле. В структуре ремонтного цикла может предусматриваться малый (</w:t>
      </w:r>
      <w:r w:rsidRPr="00D90A9C">
        <w:rPr>
          <w:rFonts w:ascii="Times New Roman" w:eastAsia="Times New Roman" w:hAnsi="Times New Roman" w:cs="Times New Roman"/>
          <w:i/>
          <w:iCs/>
          <w:color w:val="000000"/>
          <w:sz w:val="24"/>
          <w:szCs w:val="24"/>
          <w:bdr w:val="none" w:sz="0" w:space="0" w:color="auto" w:frame="1"/>
          <w:lang w:eastAsia="ru-RU"/>
        </w:rPr>
        <w:t>М</w:t>
      </w:r>
      <w:r w:rsidRPr="00D90A9C">
        <w:rPr>
          <w:rFonts w:ascii="Times New Roman" w:eastAsia="Times New Roman" w:hAnsi="Times New Roman" w:cs="Times New Roman"/>
          <w:color w:val="000000"/>
          <w:sz w:val="24"/>
          <w:szCs w:val="24"/>
          <w:lang w:eastAsia="ru-RU"/>
        </w:rPr>
        <w:t>) и средний (</w:t>
      </w:r>
      <w:r w:rsidRPr="00D90A9C">
        <w:rPr>
          <w:rFonts w:ascii="Times New Roman" w:eastAsia="Times New Roman" w:hAnsi="Times New Roman" w:cs="Times New Roman"/>
          <w:i/>
          <w:iCs/>
          <w:color w:val="000000"/>
          <w:sz w:val="24"/>
          <w:szCs w:val="24"/>
          <w:bdr w:val="none" w:sz="0" w:space="0" w:color="auto" w:frame="1"/>
          <w:lang w:eastAsia="ru-RU"/>
        </w:rPr>
        <w:t>С</w:t>
      </w:r>
      <w:r w:rsidRPr="00D90A9C">
        <w:rPr>
          <w:rFonts w:ascii="Times New Roman" w:eastAsia="Times New Roman" w:hAnsi="Times New Roman" w:cs="Times New Roman"/>
          <w:color w:val="000000"/>
          <w:sz w:val="24"/>
          <w:szCs w:val="24"/>
          <w:lang w:eastAsia="ru-RU"/>
        </w:rPr>
        <w:t xml:space="preserve">) ремонт: например, </w:t>
      </w:r>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i/>
          <w:iCs/>
          <w:color w:val="000000"/>
          <w:sz w:val="24"/>
          <w:szCs w:val="24"/>
          <w:bdr w:val="none" w:sz="0" w:space="0" w:color="auto" w:frame="1"/>
          <w:vertAlign w:val="subscript"/>
          <w:lang w:eastAsia="ru-RU"/>
        </w:rPr>
        <w:t>2</w:t>
      </w:r>
      <w:r w:rsidRPr="00D90A9C">
        <w:rPr>
          <w:rFonts w:ascii="Times New Roman" w:eastAsia="Times New Roman" w:hAnsi="Times New Roman" w:cs="Times New Roman"/>
          <w:i/>
          <w:iCs/>
          <w:color w:val="000000"/>
          <w:sz w:val="24"/>
          <w:szCs w:val="24"/>
          <w:bdr w:val="none" w:sz="0" w:space="0" w:color="auto" w:frame="1"/>
          <w:lang w:eastAsia="ru-RU"/>
        </w:rPr>
        <w:t xml:space="preserve"> = С</w:t>
      </w:r>
      <w:r w:rsidRPr="00D90A9C">
        <w:rPr>
          <w:rFonts w:ascii="Times New Roman" w:eastAsia="Times New Roman" w:hAnsi="Times New Roman" w:cs="Times New Roman"/>
          <w:color w:val="000000"/>
          <w:sz w:val="24"/>
          <w:szCs w:val="24"/>
          <w:lang w:eastAsia="ru-RU"/>
        </w:rPr>
        <w:t xml:space="preserve">; </w:t>
      </w:r>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i/>
          <w:iCs/>
          <w:color w:val="000000"/>
          <w:sz w:val="24"/>
          <w:szCs w:val="24"/>
          <w:bdr w:val="none" w:sz="0" w:space="0" w:color="auto" w:frame="1"/>
          <w:vertAlign w:val="subscript"/>
          <w:lang w:eastAsia="ru-RU"/>
        </w:rPr>
        <w:t>1</w:t>
      </w:r>
      <w:r w:rsidRPr="00D90A9C">
        <w:rPr>
          <w:rFonts w:ascii="Times New Roman" w:eastAsia="Times New Roman" w:hAnsi="Times New Roman" w:cs="Times New Roman"/>
          <w:i/>
          <w:iCs/>
          <w:color w:val="000000"/>
          <w:sz w:val="24"/>
          <w:szCs w:val="24"/>
          <w:bdr w:val="none" w:sz="0" w:space="0" w:color="auto" w:frame="1"/>
          <w:lang w:eastAsia="ru-RU"/>
        </w:rPr>
        <w:t xml:space="preserve"> = Т</w:t>
      </w:r>
      <w:r w:rsidRPr="00D90A9C">
        <w:rPr>
          <w:rFonts w:ascii="Times New Roman" w:eastAsia="Times New Roman" w:hAnsi="Times New Roman" w:cs="Times New Roman"/>
          <w:i/>
          <w:iCs/>
          <w:color w:val="000000"/>
          <w:sz w:val="24"/>
          <w:szCs w:val="24"/>
          <w:bdr w:val="none" w:sz="0" w:space="0" w:color="auto" w:frame="1"/>
          <w:vertAlign w:val="subscript"/>
          <w:lang w:eastAsia="ru-RU"/>
        </w:rPr>
        <w:t>3</w:t>
      </w:r>
      <w:r w:rsidRPr="00D90A9C">
        <w:rPr>
          <w:rFonts w:ascii="Times New Roman" w:eastAsia="Times New Roman" w:hAnsi="Times New Roman" w:cs="Times New Roman"/>
          <w:i/>
          <w:iCs/>
          <w:color w:val="000000"/>
          <w:sz w:val="24"/>
          <w:szCs w:val="24"/>
          <w:bdr w:val="none" w:sz="0" w:space="0" w:color="auto" w:frame="1"/>
          <w:lang w:eastAsia="ru-RU"/>
        </w:rPr>
        <w:t xml:space="preserve"> = М</w:t>
      </w:r>
      <w:r w:rsidRPr="00D90A9C">
        <w:rPr>
          <w:rFonts w:ascii="Times New Roman" w:eastAsia="Times New Roman" w:hAnsi="Times New Roman" w:cs="Times New Roman"/>
          <w:color w:val="000000"/>
          <w:sz w:val="24"/>
          <w:szCs w:val="24"/>
          <w:lang w:eastAsia="ru-RU"/>
        </w:rPr>
        <w:t>.</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Аналогично может представляться структура цикла технического обслуживания, устанавливающая перечень, количество и последовательность выполнения работ по межремонтному техническому обслуживанию (сменный осмотр, частичный осмотр, пополнение смазки, замена смазки, профилактическая регулировка и т. д.). Возможно включение работ по техническому обслуживанию (</w:t>
      </w:r>
      <w:r w:rsidRPr="00D90A9C">
        <w:rPr>
          <w:rFonts w:ascii="Times New Roman" w:eastAsia="Times New Roman" w:hAnsi="Times New Roman" w:cs="Times New Roman"/>
          <w:i/>
          <w:iCs/>
          <w:color w:val="000000"/>
          <w:sz w:val="24"/>
          <w:szCs w:val="24"/>
          <w:bdr w:val="none" w:sz="0" w:space="0" w:color="auto" w:frame="1"/>
          <w:lang w:eastAsia="ru-RU"/>
        </w:rPr>
        <w:t>ТО</w:t>
      </w:r>
      <w:r w:rsidRPr="00D90A9C">
        <w:rPr>
          <w:rFonts w:ascii="Times New Roman" w:eastAsia="Times New Roman" w:hAnsi="Times New Roman" w:cs="Times New Roman"/>
          <w:color w:val="000000"/>
          <w:sz w:val="24"/>
          <w:szCs w:val="24"/>
          <w:lang w:eastAsia="ru-RU"/>
        </w:rPr>
        <w:t xml:space="preserve">) в структуру ремонтного цикла, </w:t>
      </w:r>
      <w:proofErr w:type="gramStart"/>
      <w:r w:rsidRPr="00D90A9C">
        <w:rPr>
          <w:rFonts w:ascii="Times New Roman" w:eastAsia="Times New Roman" w:hAnsi="Times New Roman" w:cs="Times New Roman"/>
          <w:color w:val="000000"/>
          <w:sz w:val="24"/>
          <w:szCs w:val="24"/>
          <w:lang w:eastAsia="ru-RU"/>
        </w:rPr>
        <w:t>например</w:t>
      </w:r>
      <w:proofErr w:type="gramEnd"/>
      <w:r w:rsidRPr="00D90A9C">
        <w:rPr>
          <w:rFonts w:ascii="Times New Roman" w:eastAsia="Times New Roman" w:hAnsi="Times New Roman" w:cs="Times New Roman"/>
          <w:color w:val="000000"/>
          <w:sz w:val="24"/>
          <w:szCs w:val="24"/>
          <w:lang w:eastAsia="ru-RU"/>
        </w:rPr>
        <w:t>:</w:t>
      </w:r>
    </w:p>
    <w:p w:rsidR="00D90A9C" w:rsidRPr="00D90A9C" w:rsidRDefault="00D90A9C" w:rsidP="00D90A9C">
      <w:pPr>
        <w:spacing w:before="100" w:beforeAutospacing="1" w:after="100" w:afterAutospacing="1" w:line="330" w:lineRule="atLeast"/>
        <w:jc w:val="center"/>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i/>
          <w:iCs/>
          <w:color w:val="000000"/>
          <w:sz w:val="24"/>
          <w:szCs w:val="24"/>
          <w:bdr w:val="none" w:sz="0" w:space="0" w:color="auto" w:frame="1"/>
          <w:lang w:eastAsia="ru-RU"/>
        </w:rPr>
        <w:t>К – ТО</w:t>
      </w:r>
      <w:r w:rsidRPr="00D90A9C">
        <w:rPr>
          <w:rFonts w:ascii="Times New Roman" w:eastAsia="Times New Roman" w:hAnsi="Times New Roman" w:cs="Times New Roman"/>
          <w:i/>
          <w:iCs/>
          <w:color w:val="000000"/>
          <w:sz w:val="24"/>
          <w:szCs w:val="24"/>
          <w:bdr w:val="none" w:sz="0" w:space="0" w:color="auto" w:frame="1"/>
          <w:vertAlign w:val="subscript"/>
          <w:lang w:eastAsia="ru-RU"/>
        </w:rPr>
        <w:t>1</w:t>
      </w:r>
      <w:r w:rsidRPr="00D90A9C">
        <w:rPr>
          <w:rFonts w:ascii="Times New Roman" w:eastAsia="Times New Roman" w:hAnsi="Times New Roman" w:cs="Times New Roman"/>
          <w:i/>
          <w:iCs/>
          <w:color w:val="000000"/>
          <w:sz w:val="24"/>
          <w:szCs w:val="24"/>
          <w:bdr w:val="none" w:sz="0" w:space="0" w:color="auto" w:frame="1"/>
          <w:lang w:eastAsia="ru-RU"/>
        </w:rPr>
        <w:t xml:space="preserve"> – Т</w:t>
      </w:r>
      <w:r w:rsidRPr="00D90A9C">
        <w:rPr>
          <w:rFonts w:ascii="Times New Roman" w:eastAsia="Times New Roman" w:hAnsi="Times New Roman" w:cs="Times New Roman"/>
          <w:i/>
          <w:iCs/>
          <w:color w:val="000000"/>
          <w:sz w:val="24"/>
          <w:szCs w:val="24"/>
          <w:bdr w:val="none" w:sz="0" w:space="0" w:color="auto" w:frame="1"/>
          <w:vertAlign w:val="subscript"/>
          <w:lang w:eastAsia="ru-RU"/>
        </w:rPr>
        <w:t>1</w:t>
      </w:r>
      <w:r w:rsidRPr="00D90A9C">
        <w:rPr>
          <w:rFonts w:ascii="Times New Roman" w:eastAsia="Times New Roman" w:hAnsi="Times New Roman" w:cs="Times New Roman"/>
          <w:i/>
          <w:iCs/>
          <w:color w:val="000000"/>
          <w:sz w:val="24"/>
          <w:szCs w:val="24"/>
          <w:bdr w:val="none" w:sz="0" w:space="0" w:color="auto" w:frame="1"/>
          <w:lang w:eastAsia="ru-RU"/>
        </w:rPr>
        <w:t xml:space="preserve"> – ТО</w:t>
      </w:r>
      <w:r w:rsidRPr="00D90A9C">
        <w:rPr>
          <w:rFonts w:ascii="Times New Roman" w:eastAsia="Times New Roman" w:hAnsi="Times New Roman" w:cs="Times New Roman"/>
          <w:i/>
          <w:iCs/>
          <w:color w:val="000000"/>
          <w:sz w:val="24"/>
          <w:szCs w:val="24"/>
          <w:bdr w:val="none" w:sz="0" w:space="0" w:color="auto" w:frame="1"/>
          <w:vertAlign w:val="subscript"/>
          <w:lang w:eastAsia="ru-RU"/>
        </w:rPr>
        <w:t xml:space="preserve">2 </w:t>
      </w:r>
      <w:r w:rsidRPr="00D90A9C">
        <w:rPr>
          <w:rFonts w:ascii="Times New Roman" w:eastAsia="Times New Roman" w:hAnsi="Times New Roman" w:cs="Times New Roman"/>
          <w:i/>
          <w:iCs/>
          <w:color w:val="000000"/>
          <w:sz w:val="24"/>
          <w:szCs w:val="24"/>
          <w:bdr w:val="none" w:sz="0" w:space="0" w:color="auto" w:frame="1"/>
          <w:lang w:eastAsia="ru-RU"/>
        </w:rPr>
        <w:t>– Т</w:t>
      </w:r>
      <w:r w:rsidRPr="00D90A9C">
        <w:rPr>
          <w:rFonts w:ascii="Times New Roman" w:eastAsia="Times New Roman" w:hAnsi="Times New Roman" w:cs="Times New Roman"/>
          <w:i/>
          <w:iCs/>
          <w:color w:val="000000"/>
          <w:sz w:val="24"/>
          <w:szCs w:val="24"/>
          <w:bdr w:val="none" w:sz="0" w:space="0" w:color="auto" w:frame="1"/>
          <w:vertAlign w:val="subscript"/>
          <w:lang w:eastAsia="ru-RU"/>
        </w:rPr>
        <w:t>2</w:t>
      </w:r>
      <w:r w:rsidRPr="00D90A9C">
        <w:rPr>
          <w:rFonts w:ascii="Times New Roman" w:eastAsia="Times New Roman" w:hAnsi="Times New Roman" w:cs="Times New Roman"/>
          <w:i/>
          <w:iCs/>
          <w:color w:val="000000"/>
          <w:sz w:val="24"/>
          <w:szCs w:val="24"/>
          <w:bdr w:val="none" w:sz="0" w:space="0" w:color="auto" w:frame="1"/>
          <w:lang w:eastAsia="ru-RU"/>
        </w:rPr>
        <w:t xml:space="preserve"> – ТО</w:t>
      </w:r>
      <w:r w:rsidRPr="00D90A9C">
        <w:rPr>
          <w:rFonts w:ascii="Times New Roman" w:eastAsia="Times New Roman" w:hAnsi="Times New Roman" w:cs="Times New Roman"/>
          <w:i/>
          <w:iCs/>
          <w:color w:val="000000"/>
          <w:sz w:val="24"/>
          <w:szCs w:val="24"/>
          <w:bdr w:val="none" w:sz="0" w:space="0" w:color="auto" w:frame="1"/>
          <w:vertAlign w:val="subscript"/>
          <w:lang w:eastAsia="ru-RU"/>
        </w:rPr>
        <w:t>3</w:t>
      </w:r>
      <w:r w:rsidRPr="00D90A9C">
        <w:rPr>
          <w:rFonts w:ascii="Times New Roman" w:eastAsia="Times New Roman" w:hAnsi="Times New Roman" w:cs="Times New Roman"/>
          <w:i/>
          <w:iCs/>
          <w:color w:val="000000"/>
          <w:sz w:val="24"/>
          <w:szCs w:val="24"/>
          <w:bdr w:val="none" w:sz="0" w:space="0" w:color="auto" w:frame="1"/>
          <w:lang w:eastAsia="ru-RU"/>
        </w:rPr>
        <w:t xml:space="preserve"> – Т</w:t>
      </w:r>
      <w:r w:rsidRPr="00D90A9C">
        <w:rPr>
          <w:rFonts w:ascii="Times New Roman" w:eastAsia="Times New Roman" w:hAnsi="Times New Roman" w:cs="Times New Roman"/>
          <w:i/>
          <w:iCs/>
          <w:color w:val="000000"/>
          <w:sz w:val="24"/>
          <w:szCs w:val="24"/>
          <w:bdr w:val="none" w:sz="0" w:space="0" w:color="auto" w:frame="1"/>
          <w:vertAlign w:val="subscript"/>
          <w:lang w:eastAsia="ru-RU"/>
        </w:rPr>
        <w:t>3</w:t>
      </w:r>
      <w:r w:rsidRPr="00D90A9C">
        <w:rPr>
          <w:rFonts w:ascii="Times New Roman" w:eastAsia="Times New Roman" w:hAnsi="Times New Roman" w:cs="Times New Roman"/>
          <w:i/>
          <w:iCs/>
          <w:color w:val="000000"/>
          <w:sz w:val="24"/>
          <w:szCs w:val="24"/>
          <w:bdr w:val="none" w:sz="0" w:space="0" w:color="auto" w:frame="1"/>
          <w:lang w:eastAsia="ru-RU"/>
        </w:rPr>
        <w:t xml:space="preserve"> – ТО</w:t>
      </w:r>
      <w:r w:rsidRPr="00D90A9C">
        <w:rPr>
          <w:rFonts w:ascii="Times New Roman" w:eastAsia="Times New Roman" w:hAnsi="Times New Roman" w:cs="Times New Roman"/>
          <w:i/>
          <w:iCs/>
          <w:color w:val="000000"/>
          <w:sz w:val="24"/>
          <w:szCs w:val="24"/>
          <w:bdr w:val="none" w:sz="0" w:space="0" w:color="auto" w:frame="1"/>
          <w:vertAlign w:val="subscript"/>
          <w:lang w:eastAsia="ru-RU"/>
        </w:rPr>
        <w:t>4</w:t>
      </w:r>
      <w:r w:rsidRPr="00D90A9C">
        <w:rPr>
          <w:rFonts w:ascii="Times New Roman" w:eastAsia="Times New Roman" w:hAnsi="Times New Roman" w:cs="Times New Roman"/>
          <w:i/>
          <w:iCs/>
          <w:color w:val="000000"/>
          <w:sz w:val="24"/>
          <w:szCs w:val="24"/>
          <w:bdr w:val="none" w:sz="0" w:space="0" w:color="auto" w:frame="1"/>
          <w:lang w:eastAsia="ru-RU"/>
        </w:rPr>
        <w:t xml:space="preserve"> – К</w:t>
      </w:r>
      <w:r w:rsidRPr="00D90A9C">
        <w:rPr>
          <w:rFonts w:ascii="Times New Roman" w:eastAsia="Times New Roman" w:hAnsi="Times New Roman" w:cs="Times New Roman"/>
          <w:color w:val="000000"/>
          <w:sz w:val="24"/>
          <w:szCs w:val="24"/>
          <w:lang w:eastAsia="ru-RU"/>
        </w:rPr>
        <w:t>.</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Ремонтный цикл измеряется оперативным временем работы оборудования, время простоя в ремонте в цикл не включается. Длительность ремонтного цикла определяется сроком службы основных механизмов и деталей, замена или ремонт которых могут быть </w:t>
      </w:r>
      <w:r w:rsidRPr="00D90A9C">
        <w:rPr>
          <w:rFonts w:ascii="Times New Roman" w:eastAsia="Times New Roman" w:hAnsi="Times New Roman" w:cs="Times New Roman"/>
          <w:color w:val="000000"/>
          <w:sz w:val="24"/>
          <w:szCs w:val="24"/>
          <w:lang w:eastAsia="ru-RU"/>
        </w:rPr>
        <w:lastRenderedPageBreak/>
        <w:t xml:space="preserve">осуществлены во время полной разборки оборудования. </w:t>
      </w:r>
      <w:r w:rsidRPr="00D90A9C">
        <w:rPr>
          <w:rFonts w:ascii="Times New Roman" w:eastAsia="Times New Roman" w:hAnsi="Times New Roman" w:cs="Times New Roman"/>
          <w:b/>
          <w:bCs/>
          <w:color w:val="000000"/>
          <w:sz w:val="24"/>
          <w:szCs w:val="24"/>
          <w:bdr w:val="none" w:sz="0" w:space="0" w:color="auto" w:frame="1"/>
          <w:lang w:eastAsia="ru-RU"/>
        </w:rPr>
        <w:t>Износ основных деталей</w:t>
      </w:r>
      <w:r w:rsidRPr="00D90A9C">
        <w:rPr>
          <w:rFonts w:ascii="Times New Roman" w:eastAsia="Times New Roman" w:hAnsi="Times New Roman" w:cs="Times New Roman"/>
          <w:color w:val="000000"/>
          <w:sz w:val="24"/>
          <w:szCs w:val="24"/>
          <w:lang w:eastAsia="ru-RU"/>
        </w:rPr>
        <w:t xml:space="preserve"> зависит от многих </w:t>
      </w:r>
      <w:r w:rsidRPr="00D90A9C">
        <w:rPr>
          <w:rFonts w:ascii="Times New Roman" w:eastAsia="Times New Roman" w:hAnsi="Times New Roman" w:cs="Times New Roman"/>
          <w:b/>
          <w:bCs/>
          <w:color w:val="000000"/>
          <w:sz w:val="24"/>
          <w:szCs w:val="24"/>
          <w:bdr w:val="none" w:sz="0" w:space="0" w:color="auto" w:frame="1"/>
          <w:lang w:eastAsia="ru-RU"/>
        </w:rPr>
        <w:t>факторов</w:t>
      </w:r>
      <w:r w:rsidRPr="00D90A9C">
        <w:rPr>
          <w:rFonts w:ascii="Times New Roman" w:eastAsia="Times New Roman" w:hAnsi="Times New Roman" w:cs="Times New Roman"/>
          <w:color w:val="000000"/>
          <w:sz w:val="24"/>
          <w:szCs w:val="24"/>
          <w:lang w:eastAsia="ru-RU"/>
        </w:rPr>
        <w:t>, основными из которых являются</w:t>
      </w:r>
    </w:p>
    <w:p w:rsidR="00D90A9C" w:rsidRPr="00D90A9C" w:rsidRDefault="00D90A9C" w:rsidP="00D90A9C">
      <w:pPr>
        <w:numPr>
          <w:ilvl w:val="0"/>
          <w:numId w:val="7"/>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тип производства, от которого зависит интенсивность использования оборудования;</w:t>
      </w:r>
    </w:p>
    <w:p w:rsidR="00D90A9C" w:rsidRPr="00D90A9C" w:rsidRDefault="00D90A9C" w:rsidP="00D90A9C">
      <w:pPr>
        <w:numPr>
          <w:ilvl w:val="0"/>
          <w:numId w:val="8"/>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физико-механические свойства обрабатываемого материала, от которых зависит интенсивность износа оборудования и его частей; </w:t>
      </w:r>
    </w:p>
    <w:p w:rsidR="00D90A9C" w:rsidRPr="00D90A9C" w:rsidRDefault="00D90A9C" w:rsidP="00D90A9C">
      <w:pPr>
        <w:numPr>
          <w:ilvl w:val="0"/>
          <w:numId w:val="8"/>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условия эксплуатации, такие, как повышенная влажность, запыленность и загазованность; </w:t>
      </w:r>
    </w:p>
    <w:p w:rsidR="00D90A9C" w:rsidRPr="00D90A9C" w:rsidRDefault="00D90A9C" w:rsidP="00D90A9C">
      <w:pPr>
        <w:numPr>
          <w:ilvl w:val="0"/>
          <w:numId w:val="8"/>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класс точности оборудования, определяющий уровень требований к контролю за техническим состоянием оборудования; </w:t>
      </w:r>
    </w:p>
    <w:p w:rsidR="00D90A9C" w:rsidRPr="00D90A9C" w:rsidRDefault="00D90A9C" w:rsidP="00D90A9C">
      <w:pPr>
        <w:numPr>
          <w:ilvl w:val="0"/>
          <w:numId w:val="8"/>
        </w:num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размер оборудования (категория массы — до 10 т, от 10 до 100 т, свыше 100 т), от чего зависит доля машинного времени в общем времени.</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Длительность ремонтного цикла</w:t>
      </w:r>
      <w:r w:rsidRPr="00D90A9C">
        <w:rPr>
          <w:rFonts w:ascii="Times New Roman" w:eastAsia="Times New Roman" w:hAnsi="Times New Roman" w:cs="Times New Roman"/>
          <w:color w:val="000000"/>
          <w:sz w:val="24"/>
          <w:szCs w:val="24"/>
          <w:lang w:eastAsia="ru-RU"/>
        </w:rPr>
        <w:t xml:space="preserve"> </w:t>
      </w:r>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color w:val="000000"/>
          <w:sz w:val="24"/>
          <w:szCs w:val="24"/>
          <w:lang w:eastAsia="ru-RU"/>
        </w:rPr>
        <w:t xml:space="preserve"> определяется в отработанных машино-часах расчетным способом по эмпирическим зависимостям, учитывающим влияние многих факторов, в том числе перечисленных выше:</w:t>
      </w:r>
    </w:p>
    <w:p w:rsidR="00D90A9C" w:rsidRPr="00D90A9C" w:rsidRDefault="00D90A9C" w:rsidP="00D90A9C">
      <w:pPr>
        <w:spacing w:before="100" w:beforeAutospacing="1" w:after="100" w:afterAutospacing="1" w:line="330" w:lineRule="atLeast"/>
        <w:jc w:val="righ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noProof/>
          <w:color w:val="000000"/>
          <w:sz w:val="24"/>
          <w:szCs w:val="24"/>
          <w:lang w:eastAsia="ru-RU"/>
        </w:rPr>
        <w:drawing>
          <wp:inline distT="0" distB="0" distL="0" distR="0" wp14:anchorId="0E5724A5" wp14:editId="37CD45EC">
            <wp:extent cx="2695575" cy="334645"/>
            <wp:effectExtent l="0" t="0" r="9525" b="8255"/>
            <wp:docPr id="1" name="Рисунок 1" descr="https://studfiles.net/html/2706/9/html_LdPRGwzv2j.sJsW/img-ciw_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9/html_LdPRGwzv2j.sJsW/img-ciw_R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334645"/>
                    </a:xfrm>
                    <a:prstGeom prst="rect">
                      <a:avLst/>
                    </a:prstGeom>
                    <a:noFill/>
                    <a:ln>
                      <a:noFill/>
                    </a:ln>
                  </pic:spPr>
                </pic:pic>
              </a:graphicData>
            </a:graphic>
          </wp:inline>
        </w:drawing>
      </w:r>
      <w:r w:rsidRPr="00D90A9C">
        <w:rPr>
          <w:rFonts w:ascii="Times New Roman" w:eastAsia="Times New Roman" w:hAnsi="Times New Roman" w:cs="Times New Roman"/>
          <w:color w:val="000000"/>
          <w:sz w:val="24"/>
          <w:szCs w:val="24"/>
          <w:lang w:eastAsia="ru-RU"/>
        </w:rPr>
        <w:t>, (103)</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где </w:t>
      </w:r>
      <w:proofErr w:type="spellStart"/>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i/>
          <w:iCs/>
          <w:color w:val="000000"/>
          <w:sz w:val="24"/>
          <w:szCs w:val="24"/>
          <w:bdr w:val="none" w:sz="0" w:space="0" w:color="auto" w:frame="1"/>
          <w:vertAlign w:val="subscript"/>
          <w:lang w:eastAsia="ru-RU"/>
        </w:rPr>
        <w:t>н</w:t>
      </w:r>
      <w:proofErr w:type="spellEnd"/>
      <w:r w:rsidRPr="00D90A9C">
        <w:rPr>
          <w:rFonts w:ascii="Times New Roman" w:eastAsia="Times New Roman" w:hAnsi="Times New Roman" w:cs="Times New Roman"/>
          <w:color w:val="000000"/>
          <w:sz w:val="24"/>
          <w:szCs w:val="24"/>
          <w:lang w:eastAsia="ru-RU"/>
        </w:rPr>
        <w:t xml:space="preserve"> — нормативный ремонтный цикл, часов (например, для определенных металлорежущих станков </w:t>
      </w:r>
      <w:proofErr w:type="spellStart"/>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i/>
          <w:iCs/>
          <w:color w:val="000000"/>
          <w:sz w:val="24"/>
          <w:szCs w:val="24"/>
          <w:bdr w:val="none" w:sz="0" w:space="0" w:color="auto" w:frame="1"/>
          <w:vertAlign w:val="subscript"/>
          <w:lang w:eastAsia="ru-RU"/>
        </w:rPr>
        <w:t>н</w:t>
      </w:r>
      <w:proofErr w:type="spellEnd"/>
      <w:r w:rsidRPr="00D90A9C">
        <w:rPr>
          <w:rFonts w:ascii="Times New Roman" w:eastAsia="Times New Roman" w:hAnsi="Times New Roman" w:cs="Times New Roman"/>
          <w:color w:val="000000"/>
          <w:sz w:val="24"/>
          <w:szCs w:val="24"/>
          <w:lang w:eastAsia="ru-RU"/>
        </w:rPr>
        <w:t xml:space="preserve"> = 16 800 ч.);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proofErr w:type="spellStart"/>
      <w:r w:rsidRPr="00D90A9C">
        <w:rPr>
          <w:rFonts w:ascii="Times New Roman" w:eastAsia="Times New Roman" w:hAnsi="Times New Roman" w:cs="Times New Roman"/>
          <w:i/>
          <w:iCs/>
          <w:color w:val="000000"/>
          <w:sz w:val="24"/>
          <w:szCs w:val="24"/>
          <w:bdr w:val="none" w:sz="0" w:space="0" w:color="auto" w:frame="1"/>
          <w:lang w:eastAsia="ru-RU"/>
        </w:rPr>
        <w:t>ß</w:t>
      </w:r>
      <w:r w:rsidRPr="00D90A9C">
        <w:rPr>
          <w:rFonts w:ascii="Times New Roman" w:eastAsia="Times New Roman" w:hAnsi="Times New Roman" w:cs="Times New Roman"/>
          <w:i/>
          <w:iCs/>
          <w:color w:val="000000"/>
          <w:sz w:val="24"/>
          <w:szCs w:val="24"/>
          <w:bdr w:val="none" w:sz="0" w:space="0" w:color="auto" w:frame="1"/>
          <w:vertAlign w:val="subscript"/>
          <w:lang w:eastAsia="ru-RU"/>
        </w:rPr>
        <w:t>П</w:t>
      </w:r>
      <w:proofErr w:type="spellEnd"/>
      <w:r w:rsidRPr="00D90A9C">
        <w:rPr>
          <w:rFonts w:ascii="Times New Roman" w:eastAsia="Times New Roman" w:hAnsi="Times New Roman" w:cs="Times New Roman"/>
          <w:i/>
          <w:iCs/>
          <w:color w:val="000000"/>
          <w:sz w:val="24"/>
          <w:szCs w:val="24"/>
          <w:bdr w:val="none" w:sz="0" w:space="0" w:color="auto" w:frame="1"/>
          <w:lang w:eastAsia="ru-RU"/>
        </w:rPr>
        <w:t>,</w:t>
      </w:r>
      <w:r w:rsidRPr="00D90A9C">
        <w:rPr>
          <w:rFonts w:ascii="Times New Roman" w:eastAsia="Times New Roman" w:hAnsi="Times New Roman" w:cs="Times New Roman"/>
          <w:i/>
          <w:iCs/>
          <w:color w:val="000000"/>
          <w:sz w:val="24"/>
          <w:szCs w:val="24"/>
          <w:bdr w:val="none" w:sz="0" w:space="0" w:color="auto" w:frame="1"/>
          <w:vertAlign w:val="subscript"/>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ß</w:t>
      </w:r>
      <w:r w:rsidRPr="00D90A9C">
        <w:rPr>
          <w:rFonts w:ascii="Times New Roman" w:eastAsia="Times New Roman" w:hAnsi="Times New Roman" w:cs="Times New Roman"/>
          <w:i/>
          <w:iCs/>
          <w:color w:val="000000"/>
          <w:sz w:val="24"/>
          <w:szCs w:val="24"/>
          <w:bdr w:val="none" w:sz="0" w:space="0" w:color="auto" w:frame="1"/>
          <w:vertAlign w:val="subscript"/>
          <w:lang w:eastAsia="ru-RU"/>
        </w:rPr>
        <w:t>м</w:t>
      </w:r>
      <w:proofErr w:type="spellEnd"/>
      <w:r w:rsidRPr="00D90A9C">
        <w:rPr>
          <w:rFonts w:ascii="Times New Roman" w:eastAsia="Times New Roman" w:hAnsi="Times New Roman" w:cs="Times New Roman"/>
          <w:i/>
          <w:iCs/>
          <w:color w:val="000000"/>
          <w:sz w:val="24"/>
          <w:szCs w:val="24"/>
          <w:bdr w:val="none" w:sz="0" w:space="0" w:color="auto" w:frame="1"/>
          <w:lang w:eastAsia="ru-RU"/>
        </w:rPr>
        <w:t>,</w:t>
      </w:r>
      <w:r w:rsidRPr="00D90A9C">
        <w:rPr>
          <w:rFonts w:ascii="Times New Roman" w:eastAsia="Times New Roman" w:hAnsi="Times New Roman" w:cs="Times New Roman"/>
          <w:i/>
          <w:iCs/>
          <w:color w:val="000000"/>
          <w:sz w:val="24"/>
          <w:szCs w:val="24"/>
          <w:bdr w:val="none" w:sz="0" w:space="0" w:color="auto" w:frame="1"/>
          <w:vertAlign w:val="subscript"/>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ß</w:t>
      </w:r>
      <w:r w:rsidRPr="00D90A9C">
        <w:rPr>
          <w:rFonts w:ascii="Times New Roman" w:eastAsia="Times New Roman" w:hAnsi="Times New Roman" w:cs="Times New Roman"/>
          <w:i/>
          <w:iCs/>
          <w:color w:val="000000"/>
          <w:sz w:val="24"/>
          <w:szCs w:val="24"/>
          <w:bdr w:val="none" w:sz="0" w:space="0" w:color="auto" w:frame="1"/>
          <w:vertAlign w:val="subscript"/>
          <w:lang w:eastAsia="ru-RU"/>
        </w:rPr>
        <w:t>у</w:t>
      </w:r>
      <w:proofErr w:type="spellEnd"/>
      <w:r w:rsidRPr="00D90A9C">
        <w:rPr>
          <w:rFonts w:ascii="Times New Roman" w:eastAsia="Times New Roman" w:hAnsi="Times New Roman" w:cs="Times New Roman"/>
          <w:i/>
          <w:iCs/>
          <w:color w:val="000000"/>
          <w:sz w:val="24"/>
          <w:szCs w:val="24"/>
          <w:bdr w:val="none" w:sz="0" w:space="0" w:color="auto" w:frame="1"/>
          <w:lang w:eastAsia="ru-RU"/>
        </w:rPr>
        <w:t>,</w:t>
      </w:r>
      <w:r w:rsidRPr="00D90A9C">
        <w:rPr>
          <w:rFonts w:ascii="Times New Roman" w:eastAsia="Times New Roman" w:hAnsi="Times New Roman" w:cs="Times New Roman"/>
          <w:i/>
          <w:iCs/>
          <w:color w:val="000000"/>
          <w:sz w:val="24"/>
          <w:szCs w:val="24"/>
          <w:bdr w:val="none" w:sz="0" w:space="0" w:color="auto" w:frame="1"/>
          <w:vertAlign w:val="subscript"/>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ß</w:t>
      </w:r>
      <w:r w:rsidRPr="00D90A9C">
        <w:rPr>
          <w:rFonts w:ascii="Times New Roman" w:eastAsia="Times New Roman" w:hAnsi="Times New Roman" w:cs="Times New Roman"/>
          <w:i/>
          <w:iCs/>
          <w:color w:val="000000"/>
          <w:sz w:val="24"/>
          <w:szCs w:val="24"/>
          <w:bdr w:val="none" w:sz="0" w:space="0" w:color="auto" w:frame="1"/>
          <w:vertAlign w:val="subscript"/>
          <w:lang w:eastAsia="ru-RU"/>
        </w:rPr>
        <w:t>Т</w:t>
      </w:r>
      <w:proofErr w:type="spellEnd"/>
      <w:r w:rsidRPr="00D90A9C">
        <w:rPr>
          <w:rFonts w:ascii="Times New Roman" w:eastAsia="Times New Roman" w:hAnsi="Times New Roman" w:cs="Times New Roman"/>
          <w:i/>
          <w:iCs/>
          <w:color w:val="000000"/>
          <w:sz w:val="24"/>
          <w:szCs w:val="24"/>
          <w:bdr w:val="none" w:sz="0" w:space="0" w:color="auto" w:frame="1"/>
          <w:lang w:eastAsia="ru-RU"/>
        </w:rPr>
        <w:t>,</w:t>
      </w:r>
      <w:r w:rsidRPr="00D90A9C">
        <w:rPr>
          <w:rFonts w:ascii="Times New Roman" w:eastAsia="Times New Roman" w:hAnsi="Times New Roman" w:cs="Times New Roman"/>
          <w:i/>
          <w:iCs/>
          <w:color w:val="000000"/>
          <w:sz w:val="24"/>
          <w:szCs w:val="24"/>
          <w:bdr w:val="none" w:sz="0" w:space="0" w:color="auto" w:frame="1"/>
          <w:vertAlign w:val="subscript"/>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ß</w:t>
      </w:r>
      <w:r w:rsidRPr="00D90A9C">
        <w:rPr>
          <w:rFonts w:ascii="Times New Roman" w:eastAsia="Times New Roman" w:hAnsi="Times New Roman" w:cs="Times New Roman"/>
          <w:i/>
          <w:iCs/>
          <w:color w:val="000000"/>
          <w:sz w:val="24"/>
          <w:szCs w:val="24"/>
          <w:bdr w:val="none" w:sz="0" w:space="0" w:color="auto" w:frame="1"/>
          <w:vertAlign w:val="subscript"/>
          <w:lang w:eastAsia="ru-RU"/>
        </w:rPr>
        <w:t>р</w:t>
      </w:r>
      <w:proofErr w:type="spellEnd"/>
      <w:r w:rsidRPr="00D90A9C">
        <w:rPr>
          <w:rFonts w:ascii="Times New Roman" w:eastAsia="Times New Roman" w:hAnsi="Times New Roman" w:cs="Times New Roman"/>
          <w:color w:val="000000"/>
          <w:sz w:val="24"/>
          <w:szCs w:val="24"/>
          <w:lang w:eastAsia="ru-RU"/>
        </w:rPr>
        <w:t xml:space="preserve"> — коэффициенты, учитывающие соответственно тип производства, вид обрабатываемого материала, условия эксплуатации, точность и размеры оборудования.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Значения коэффициентов и нормативная длительность ремонтного цикла определяются на основе обобщения и анализа фактических данных предприятия или принимаются по справочным данным.</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Межремонтный период</w:t>
      </w:r>
      <w:r w:rsidRPr="00D90A9C">
        <w:rPr>
          <w:rFonts w:ascii="Times New Roman" w:eastAsia="Times New Roman" w:hAnsi="Times New Roman" w:cs="Times New Roman"/>
          <w:color w:val="000000"/>
          <w:sz w:val="24"/>
          <w:szCs w:val="24"/>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i/>
          <w:iCs/>
          <w:color w:val="000000"/>
          <w:sz w:val="24"/>
          <w:szCs w:val="24"/>
          <w:bdr w:val="none" w:sz="0" w:space="0" w:color="auto" w:frame="1"/>
          <w:vertAlign w:val="subscript"/>
          <w:lang w:eastAsia="ru-RU"/>
        </w:rPr>
        <w:t>мр</w:t>
      </w:r>
      <w:proofErr w:type="spellEnd"/>
      <w:r w:rsidRPr="00D90A9C">
        <w:rPr>
          <w:rFonts w:ascii="Times New Roman" w:eastAsia="Times New Roman" w:hAnsi="Times New Roman" w:cs="Times New Roman"/>
          <w:color w:val="000000"/>
          <w:sz w:val="24"/>
          <w:szCs w:val="24"/>
          <w:lang w:eastAsia="ru-RU"/>
        </w:rPr>
        <w:t xml:space="preserve"> и </w:t>
      </w:r>
      <w:r w:rsidRPr="00D90A9C">
        <w:rPr>
          <w:rFonts w:ascii="Times New Roman" w:eastAsia="Times New Roman" w:hAnsi="Times New Roman" w:cs="Times New Roman"/>
          <w:b/>
          <w:bCs/>
          <w:color w:val="000000"/>
          <w:sz w:val="24"/>
          <w:szCs w:val="24"/>
          <w:bdr w:val="none" w:sz="0" w:space="0" w:color="auto" w:frame="1"/>
          <w:lang w:eastAsia="ru-RU"/>
        </w:rPr>
        <w:t>периодичность технического обслуживания</w:t>
      </w:r>
      <w:r w:rsidRPr="00D90A9C">
        <w:rPr>
          <w:rFonts w:ascii="Times New Roman" w:eastAsia="Times New Roman" w:hAnsi="Times New Roman" w:cs="Times New Roman"/>
          <w:color w:val="000000"/>
          <w:sz w:val="24"/>
          <w:szCs w:val="24"/>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Т</w:t>
      </w:r>
      <w:r w:rsidRPr="00D90A9C">
        <w:rPr>
          <w:rFonts w:ascii="Times New Roman" w:eastAsia="Times New Roman" w:hAnsi="Times New Roman" w:cs="Times New Roman"/>
          <w:i/>
          <w:iCs/>
          <w:color w:val="000000"/>
          <w:sz w:val="24"/>
          <w:szCs w:val="24"/>
          <w:bdr w:val="none" w:sz="0" w:space="0" w:color="auto" w:frame="1"/>
          <w:vertAlign w:val="subscript"/>
          <w:lang w:eastAsia="ru-RU"/>
        </w:rPr>
        <w:t>то</w:t>
      </w:r>
      <w:proofErr w:type="spellEnd"/>
      <w:r w:rsidRPr="00D90A9C">
        <w:rPr>
          <w:rFonts w:ascii="Times New Roman" w:eastAsia="Times New Roman" w:hAnsi="Times New Roman" w:cs="Times New Roman"/>
          <w:color w:val="000000"/>
          <w:sz w:val="24"/>
          <w:szCs w:val="24"/>
          <w:lang w:eastAsia="ru-RU"/>
        </w:rPr>
        <w:t xml:space="preserve"> выражаются также числом отработанных часов:</w:t>
      </w:r>
    </w:p>
    <w:p w:rsidR="00D90A9C" w:rsidRPr="00D90A9C" w:rsidRDefault="00D90A9C" w:rsidP="00D90A9C">
      <w:pPr>
        <w:spacing w:before="100" w:beforeAutospacing="1" w:after="100" w:afterAutospacing="1" w:line="330" w:lineRule="atLeast"/>
        <w:jc w:val="righ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noProof/>
          <w:color w:val="000000"/>
          <w:sz w:val="24"/>
          <w:szCs w:val="24"/>
          <w:lang w:eastAsia="ru-RU"/>
        </w:rPr>
        <w:drawing>
          <wp:inline distT="0" distB="0" distL="0" distR="0" wp14:anchorId="40258B3C" wp14:editId="2D493E4F">
            <wp:extent cx="1057910" cy="695960"/>
            <wp:effectExtent l="0" t="0" r="8890" b="8890"/>
            <wp:docPr id="2" name="Рисунок 2" descr="https://studfiles.net/html/2706/9/html_LdPRGwzv2j.sJsW/img-_F1h3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9/html_LdPRGwzv2j.sJsW/img-_F1h3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910" cy="695960"/>
                    </a:xfrm>
                    <a:prstGeom prst="rect">
                      <a:avLst/>
                    </a:prstGeom>
                    <a:noFill/>
                    <a:ln>
                      <a:noFill/>
                    </a:ln>
                  </pic:spPr>
                </pic:pic>
              </a:graphicData>
            </a:graphic>
          </wp:inline>
        </w:drawing>
      </w:r>
      <w:r w:rsidRPr="00D90A9C">
        <w:rPr>
          <w:rFonts w:ascii="Times New Roman" w:eastAsia="Times New Roman" w:hAnsi="Times New Roman" w:cs="Times New Roman"/>
          <w:color w:val="000000"/>
          <w:sz w:val="24"/>
          <w:szCs w:val="24"/>
          <w:lang w:eastAsia="ru-RU"/>
        </w:rPr>
        <w:t>, (104)</w:t>
      </w:r>
    </w:p>
    <w:p w:rsidR="00D90A9C" w:rsidRPr="00D90A9C" w:rsidRDefault="00D90A9C" w:rsidP="00D90A9C">
      <w:pPr>
        <w:spacing w:before="100" w:beforeAutospacing="1" w:after="100" w:afterAutospacing="1" w:line="330" w:lineRule="atLeast"/>
        <w:jc w:val="righ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noProof/>
          <w:color w:val="000000"/>
          <w:sz w:val="24"/>
          <w:szCs w:val="24"/>
          <w:lang w:eastAsia="ru-RU"/>
        </w:rPr>
        <w:drawing>
          <wp:inline distT="0" distB="0" distL="0" distR="0" wp14:anchorId="7B5B4699" wp14:editId="43411655">
            <wp:extent cx="1378585" cy="695960"/>
            <wp:effectExtent l="0" t="0" r="0" b="8890"/>
            <wp:docPr id="3" name="Рисунок 3" descr="https://studfiles.net/html/2706/9/html_LdPRGwzv2j.sJsW/img-dexe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9/html_LdPRGwzv2j.sJsW/img-dexeM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585" cy="695960"/>
                    </a:xfrm>
                    <a:prstGeom prst="rect">
                      <a:avLst/>
                    </a:prstGeom>
                    <a:noFill/>
                    <a:ln>
                      <a:noFill/>
                    </a:ln>
                  </pic:spPr>
                </pic:pic>
              </a:graphicData>
            </a:graphic>
          </wp:inline>
        </w:drawing>
      </w:r>
      <w:r w:rsidRPr="00D90A9C">
        <w:rPr>
          <w:rFonts w:ascii="Times New Roman" w:eastAsia="Times New Roman" w:hAnsi="Times New Roman" w:cs="Times New Roman"/>
          <w:color w:val="000000"/>
          <w:sz w:val="24"/>
          <w:szCs w:val="24"/>
          <w:lang w:eastAsia="ru-RU"/>
        </w:rPr>
        <w:t>, (105)</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lastRenderedPageBreak/>
        <w:t xml:space="preserve">где </w:t>
      </w:r>
      <w:proofErr w:type="spellStart"/>
      <w:r w:rsidRPr="00D90A9C">
        <w:rPr>
          <w:rFonts w:ascii="Times New Roman" w:eastAsia="Times New Roman" w:hAnsi="Times New Roman" w:cs="Times New Roman"/>
          <w:i/>
          <w:iCs/>
          <w:color w:val="000000"/>
          <w:sz w:val="24"/>
          <w:szCs w:val="24"/>
          <w:bdr w:val="none" w:sz="0" w:space="0" w:color="auto" w:frame="1"/>
          <w:lang w:eastAsia="ru-RU"/>
        </w:rPr>
        <w:t>n</w:t>
      </w:r>
      <w:r w:rsidRPr="00D90A9C">
        <w:rPr>
          <w:rFonts w:ascii="Times New Roman" w:eastAsia="Times New Roman" w:hAnsi="Times New Roman" w:cs="Times New Roman"/>
          <w:i/>
          <w:iCs/>
          <w:color w:val="000000"/>
          <w:sz w:val="24"/>
          <w:szCs w:val="24"/>
          <w:bdr w:val="none" w:sz="0" w:space="0" w:color="auto" w:frame="1"/>
          <w:vertAlign w:val="subscript"/>
          <w:lang w:eastAsia="ru-RU"/>
        </w:rPr>
        <w:t>Т</w:t>
      </w:r>
      <w:proofErr w:type="spellEnd"/>
      <w:r w:rsidRPr="00D90A9C">
        <w:rPr>
          <w:rFonts w:ascii="Times New Roman" w:eastAsia="Times New Roman" w:hAnsi="Times New Roman" w:cs="Times New Roman"/>
          <w:color w:val="000000"/>
          <w:sz w:val="24"/>
          <w:szCs w:val="24"/>
          <w:lang w:eastAsia="ru-RU"/>
        </w:rPr>
        <w:t xml:space="preserve"> и </w:t>
      </w:r>
      <w:proofErr w:type="spellStart"/>
      <w:r w:rsidRPr="00D90A9C">
        <w:rPr>
          <w:rFonts w:ascii="Times New Roman" w:eastAsia="Times New Roman" w:hAnsi="Times New Roman" w:cs="Times New Roman"/>
          <w:i/>
          <w:iCs/>
          <w:color w:val="000000"/>
          <w:sz w:val="24"/>
          <w:szCs w:val="24"/>
          <w:bdr w:val="none" w:sz="0" w:space="0" w:color="auto" w:frame="1"/>
          <w:lang w:eastAsia="ru-RU"/>
        </w:rPr>
        <w:t>n</w:t>
      </w:r>
      <w:r w:rsidRPr="00D90A9C">
        <w:rPr>
          <w:rFonts w:ascii="Times New Roman" w:eastAsia="Times New Roman" w:hAnsi="Times New Roman" w:cs="Times New Roman"/>
          <w:i/>
          <w:iCs/>
          <w:color w:val="000000"/>
          <w:sz w:val="24"/>
          <w:szCs w:val="24"/>
          <w:bdr w:val="none" w:sz="0" w:space="0" w:color="auto" w:frame="1"/>
          <w:vertAlign w:val="subscript"/>
          <w:lang w:eastAsia="ru-RU"/>
        </w:rPr>
        <w:t>ТО</w:t>
      </w:r>
      <w:proofErr w:type="spellEnd"/>
      <w:r w:rsidRPr="00D90A9C">
        <w:rPr>
          <w:rFonts w:ascii="Times New Roman" w:eastAsia="Times New Roman" w:hAnsi="Times New Roman" w:cs="Times New Roman"/>
          <w:color w:val="000000"/>
          <w:sz w:val="24"/>
          <w:szCs w:val="24"/>
          <w:lang w:eastAsia="ru-RU"/>
        </w:rPr>
        <w:t xml:space="preserve"> — соответственно, число текущих ремонтов и работ по техническому обслуживанию за один ремонтный цикл. </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Длительность ремонтного цикла, межремонтного периода и периодичности технического обслуживания может быть выражена в годах или месяцах, если известна сменность работы оборудования. Правильный уход за оборудованием в процессе его эксплуатации, проведение организационно-технических мероприятий, продлевающих срок службы деталей и частей оборудования, способствуют изменению фактической длительности ремонтного цикла и межремонтных периодов по сравнению с нормативными. Сроки службы быстроизнашивающихся деталей и частей оборудования короче длительности межремонтного периода. Поэтому их целесообразно заменять по мере износа в межремонтный период. Трудоемкость ремонта при этом сокращается, объем работ по межремонтному обслуживанию увеличивается.</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Трудоемкость и материалоемкость ремонта и технического обслуживания оборудования зависят от его конструктивных особенностей. Чем сложнее оборудование, чем больше его размеры и выше точность обработки, тем выше сложность его ремонта и технического обслуживания, тем выше трудоемкость и материалоемкость этих работ. По признаку сложности ремонта оборудование распределено по категориям ремонтной сложности. Трудоемкость ремонтных работ раздельно по механической и электрической части оборудования определяется через трудоемкость единицы сложности ремонта.</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Категория ремонтной сложности</w:t>
      </w:r>
      <w:r w:rsidRPr="00D90A9C">
        <w:rPr>
          <w:rFonts w:ascii="Times New Roman" w:eastAsia="Times New Roman" w:hAnsi="Times New Roman" w:cs="Times New Roman"/>
          <w:color w:val="000000"/>
          <w:sz w:val="24"/>
          <w:szCs w:val="24"/>
          <w:lang w:eastAsia="ru-RU"/>
        </w:rPr>
        <w:t xml:space="preserve"> (</w:t>
      </w:r>
      <w:r w:rsidRPr="00D90A9C">
        <w:rPr>
          <w:rFonts w:ascii="Times New Roman" w:eastAsia="Times New Roman" w:hAnsi="Times New Roman" w:cs="Times New Roman"/>
          <w:i/>
          <w:iCs/>
          <w:color w:val="000000"/>
          <w:sz w:val="24"/>
          <w:szCs w:val="24"/>
          <w:bdr w:val="none" w:sz="0" w:space="0" w:color="auto" w:frame="1"/>
          <w:lang w:eastAsia="ru-RU"/>
        </w:rPr>
        <w:t>К</w:t>
      </w:r>
      <w:r w:rsidRPr="00D90A9C">
        <w:rPr>
          <w:rFonts w:ascii="Times New Roman" w:eastAsia="Times New Roman" w:hAnsi="Times New Roman" w:cs="Times New Roman"/>
          <w:color w:val="000000"/>
          <w:sz w:val="24"/>
          <w:szCs w:val="24"/>
          <w:lang w:eastAsia="ru-RU"/>
        </w:rPr>
        <w:t>) — это степень сложности ремонта оборудования. Категория ремонтной сложности оборудования определяется по числу единиц сложности ремонта, присвоенных данной группе оборудования путем сопоставления его с принятым эталоном — условным оборудованием. На отечественных предприятиях машиностроения за единицу ремонтной сложности механической части традиционно принимается ремонтная сложность условного оборудования, трудоемкость капитального ремонта которого составляет 50 ч, за единицу ремонтной сложности его электрической части — 12,5 ч (1/11 трудоемкости капитального ремонта токарно-винторезного станка 1К62, которому присвоена 11-я категория сложности ремонта).</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Ремонтная единица</w:t>
      </w:r>
      <w:r w:rsidRPr="00D90A9C">
        <w:rPr>
          <w:rFonts w:ascii="Times New Roman" w:eastAsia="Times New Roman" w:hAnsi="Times New Roman" w:cs="Times New Roman"/>
          <w:color w:val="000000"/>
          <w:sz w:val="24"/>
          <w:szCs w:val="24"/>
          <w:lang w:eastAsia="ru-RU"/>
        </w:rPr>
        <w:t xml:space="preserve"> (</w:t>
      </w:r>
      <w:r w:rsidRPr="00D90A9C">
        <w:rPr>
          <w:rFonts w:ascii="Times New Roman" w:eastAsia="Times New Roman" w:hAnsi="Times New Roman" w:cs="Times New Roman"/>
          <w:i/>
          <w:iCs/>
          <w:color w:val="000000"/>
          <w:sz w:val="24"/>
          <w:szCs w:val="24"/>
          <w:bdr w:val="none" w:sz="0" w:space="0" w:color="auto" w:frame="1"/>
          <w:lang w:eastAsia="ru-RU"/>
        </w:rPr>
        <w:t>р. е.</w:t>
      </w:r>
      <w:r w:rsidRPr="00D90A9C">
        <w:rPr>
          <w:rFonts w:ascii="Times New Roman" w:eastAsia="Times New Roman" w:hAnsi="Times New Roman" w:cs="Times New Roman"/>
          <w:color w:val="000000"/>
          <w:sz w:val="24"/>
          <w:szCs w:val="24"/>
          <w:lang w:eastAsia="ru-RU"/>
        </w:rPr>
        <w:t>) — это трудоемкость соответствующего вида ремонта оборудования первой категории сложности ремонта. Нормы трудоемкости на одну ремонтную единицу задаются по видам ремонтных работ (промывка, проверка, осмотр, текущий и капитальный ремонт) отдельно на слесарные, станочные и прочие работы. Трудоемкость каждого вида ремонтных работ определяется путем перемножения норм времени для данного вида работ по одной ремонтной единице на число ремонтных единиц категории сложности ремонта соответствующего оборудования.</w:t>
      </w:r>
    </w:p>
    <w:p w:rsidR="00D90A9C" w:rsidRPr="00D90A9C" w:rsidRDefault="00D90A9C" w:rsidP="00D90A9C">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b/>
          <w:bCs/>
          <w:color w:val="000000"/>
          <w:sz w:val="24"/>
          <w:szCs w:val="24"/>
          <w:bdr w:val="none" w:sz="0" w:space="0" w:color="auto" w:frame="1"/>
          <w:lang w:eastAsia="ru-RU"/>
        </w:rPr>
        <w:t>Суммарная трудоемкость ремонтных работ</w:t>
      </w:r>
      <w:r w:rsidRPr="00D90A9C">
        <w:rPr>
          <w:rFonts w:ascii="Times New Roman" w:eastAsia="Times New Roman" w:hAnsi="Times New Roman" w:cs="Times New Roman"/>
          <w:color w:val="000000"/>
          <w:sz w:val="24"/>
          <w:szCs w:val="24"/>
          <w:lang w:eastAsia="ru-RU"/>
        </w:rPr>
        <w:t xml:space="preserve"> (</w:t>
      </w:r>
      <w:r w:rsidRPr="00D90A9C">
        <w:rPr>
          <w:rFonts w:ascii="Times New Roman" w:eastAsia="Times New Roman" w:hAnsi="Times New Roman" w:cs="Times New Roman"/>
          <w:i/>
          <w:iCs/>
          <w:color w:val="000000"/>
          <w:sz w:val="24"/>
          <w:szCs w:val="24"/>
          <w:bdr w:val="none" w:sz="0" w:space="0" w:color="auto" w:frame="1"/>
          <w:lang w:eastAsia="ru-RU"/>
        </w:rPr>
        <w:t>Q</w:t>
      </w:r>
      <w:r w:rsidRPr="00D90A9C">
        <w:rPr>
          <w:rFonts w:ascii="Times New Roman" w:eastAsia="Times New Roman" w:hAnsi="Times New Roman" w:cs="Times New Roman"/>
          <w:color w:val="000000"/>
          <w:sz w:val="24"/>
          <w:szCs w:val="24"/>
          <w:lang w:eastAsia="ru-RU"/>
        </w:rPr>
        <w:t>) в плановом периоде рассчитывается по формуле:</w:t>
      </w:r>
    </w:p>
    <w:p w:rsidR="00D90A9C" w:rsidRPr="00D90A9C" w:rsidRDefault="00D90A9C" w:rsidP="00D90A9C">
      <w:pPr>
        <w:spacing w:before="100" w:beforeAutospacing="1" w:after="100" w:afterAutospacing="1" w:line="330" w:lineRule="atLeast"/>
        <w:jc w:val="righ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noProof/>
          <w:color w:val="000000"/>
          <w:sz w:val="24"/>
          <w:szCs w:val="24"/>
          <w:lang w:eastAsia="ru-RU"/>
        </w:rPr>
        <w:lastRenderedPageBreak/>
        <w:drawing>
          <wp:inline distT="0" distB="0" distL="0" distR="0" wp14:anchorId="77B0588F" wp14:editId="0FAD3337">
            <wp:extent cx="3391535" cy="477520"/>
            <wp:effectExtent l="0" t="0" r="0" b="0"/>
            <wp:docPr id="4" name="Рисунок 4" descr="https://studfiles.net/html/2706/9/html_LdPRGwzv2j.sJsW/img-hdJFZ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9/html_LdPRGwzv2j.sJsW/img-hdJFZ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1535" cy="477520"/>
                    </a:xfrm>
                    <a:prstGeom prst="rect">
                      <a:avLst/>
                    </a:prstGeom>
                    <a:noFill/>
                    <a:ln>
                      <a:noFill/>
                    </a:ln>
                  </pic:spPr>
                </pic:pic>
              </a:graphicData>
            </a:graphic>
          </wp:inline>
        </w:drawing>
      </w:r>
      <w:r w:rsidRPr="00D90A9C">
        <w:rPr>
          <w:rFonts w:ascii="Times New Roman" w:eastAsia="Times New Roman" w:hAnsi="Times New Roman" w:cs="Times New Roman"/>
          <w:color w:val="000000"/>
          <w:sz w:val="24"/>
          <w:szCs w:val="24"/>
          <w:lang w:eastAsia="ru-RU"/>
        </w:rPr>
        <w:t>, (106)</w:t>
      </w:r>
    </w:p>
    <w:p w:rsidR="00D90A9C" w:rsidRPr="00D90A9C" w:rsidRDefault="00D90A9C" w:rsidP="00D90A9C">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90A9C">
        <w:rPr>
          <w:rFonts w:ascii="Times New Roman" w:eastAsia="Times New Roman" w:hAnsi="Times New Roman" w:cs="Times New Roman"/>
          <w:color w:val="000000"/>
          <w:sz w:val="24"/>
          <w:szCs w:val="24"/>
          <w:lang w:eastAsia="ru-RU"/>
        </w:rPr>
        <w:t xml:space="preserve">где </w:t>
      </w:r>
      <w:proofErr w:type="spellStart"/>
      <w:r w:rsidRPr="00D90A9C">
        <w:rPr>
          <w:rFonts w:ascii="Times New Roman" w:eastAsia="Times New Roman" w:hAnsi="Times New Roman" w:cs="Times New Roman"/>
          <w:i/>
          <w:iCs/>
          <w:color w:val="000000"/>
          <w:sz w:val="24"/>
          <w:szCs w:val="24"/>
          <w:bdr w:val="none" w:sz="0" w:space="0" w:color="auto" w:frame="1"/>
          <w:lang w:eastAsia="ru-RU"/>
        </w:rPr>
        <w:t>R</w:t>
      </w:r>
      <w:r w:rsidRPr="00D90A9C">
        <w:rPr>
          <w:rFonts w:ascii="Times New Roman" w:eastAsia="Times New Roman" w:hAnsi="Times New Roman" w:cs="Times New Roman"/>
          <w:i/>
          <w:iCs/>
          <w:color w:val="000000"/>
          <w:sz w:val="24"/>
          <w:szCs w:val="24"/>
          <w:bdr w:val="none" w:sz="0" w:space="0" w:color="auto" w:frame="1"/>
          <w:vertAlign w:val="subscript"/>
          <w:lang w:eastAsia="ru-RU"/>
        </w:rPr>
        <w:t>i</w:t>
      </w:r>
      <w:proofErr w:type="spellEnd"/>
      <w:r w:rsidRPr="00D90A9C">
        <w:rPr>
          <w:rFonts w:ascii="Times New Roman" w:eastAsia="Times New Roman" w:hAnsi="Times New Roman" w:cs="Times New Roman"/>
          <w:color w:val="000000"/>
          <w:sz w:val="24"/>
          <w:szCs w:val="24"/>
          <w:lang w:eastAsia="ru-RU"/>
        </w:rPr>
        <w:t xml:space="preserve"> — категория сложности ремонта i-</w:t>
      </w:r>
      <w:proofErr w:type="spellStart"/>
      <w:r w:rsidRPr="00D90A9C">
        <w:rPr>
          <w:rFonts w:ascii="Times New Roman" w:eastAsia="Times New Roman" w:hAnsi="Times New Roman" w:cs="Times New Roman"/>
          <w:color w:val="000000"/>
          <w:sz w:val="24"/>
          <w:szCs w:val="24"/>
          <w:lang w:eastAsia="ru-RU"/>
        </w:rPr>
        <w:t>го</w:t>
      </w:r>
      <w:proofErr w:type="spellEnd"/>
      <w:r w:rsidRPr="00D90A9C">
        <w:rPr>
          <w:rFonts w:ascii="Times New Roman" w:eastAsia="Times New Roman" w:hAnsi="Times New Roman" w:cs="Times New Roman"/>
          <w:color w:val="000000"/>
          <w:sz w:val="24"/>
          <w:szCs w:val="24"/>
          <w:lang w:eastAsia="ru-RU"/>
        </w:rPr>
        <w:t xml:space="preserve"> оборудования, ремонтных единиц; </w:t>
      </w:r>
    </w:p>
    <w:p w:rsidR="00D90A9C" w:rsidRPr="00D90A9C" w:rsidRDefault="00D90A9C" w:rsidP="00D90A9C">
      <w:pPr>
        <w:spacing w:before="100" w:beforeAutospacing="1" w:after="100" w:afterAutospacing="1" w:line="330" w:lineRule="atLeast"/>
        <w:rPr>
          <w:rFonts w:ascii="Times New Roman" w:eastAsia="Times New Roman" w:hAnsi="Times New Roman" w:cs="Times New Roman"/>
          <w:color w:val="000000"/>
          <w:sz w:val="24"/>
          <w:szCs w:val="24"/>
          <w:lang w:eastAsia="ru-RU"/>
        </w:rPr>
      </w:pPr>
      <w:proofErr w:type="spellStart"/>
      <w:r w:rsidRPr="00D90A9C">
        <w:rPr>
          <w:rFonts w:ascii="Times New Roman" w:eastAsia="Times New Roman" w:hAnsi="Times New Roman" w:cs="Times New Roman"/>
          <w:i/>
          <w:iCs/>
          <w:color w:val="000000"/>
          <w:sz w:val="24"/>
          <w:szCs w:val="24"/>
          <w:bdr w:val="none" w:sz="0" w:space="0" w:color="auto" w:frame="1"/>
          <w:lang w:eastAsia="ru-RU"/>
        </w:rPr>
        <w:t>q</w:t>
      </w:r>
      <w:r w:rsidRPr="00D90A9C">
        <w:rPr>
          <w:rFonts w:ascii="Times New Roman" w:eastAsia="Times New Roman" w:hAnsi="Times New Roman" w:cs="Times New Roman"/>
          <w:i/>
          <w:iCs/>
          <w:color w:val="000000"/>
          <w:sz w:val="24"/>
          <w:szCs w:val="24"/>
          <w:bdr w:val="none" w:sz="0" w:space="0" w:color="auto" w:frame="1"/>
          <w:vertAlign w:val="subscript"/>
          <w:lang w:eastAsia="ru-RU"/>
        </w:rPr>
        <w:t>K</w:t>
      </w:r>
      <w:proofErr w:type="spellEnd"/>
      <w:r w:rsidRPr="00D90A9C">
        <w:rPr>
          <w:rFonts w:ascii="Times New Roman" w:eastAsia="Times New Roman" w:hAnsi="Times New Roman" w:cs="Times New Roman"/>
          <w:color w:val="000000"/>
          <w:sz w:val="24"/>
          <w:szCs w:val="24"/>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q</w:t>
      </w:r>
      <w:r w:rsidRPr="00D90A9C">
        <w:rPr>
          <w:rFonts w:ascii="Times New Roman" w:eastAsia="Times New Roman" w:hAnsi="Times New Roman" w:cs="Times New Roman"/>
          <w:i/>
          <w:iCs/>
          <w:color w:val="000000"/>
          <w:sz w:val="24"/>
          <w:szCs w:val="24"/>
          <w:bdr w:val="none" w:sz="0" w:space="0" w:color="auto" w:frame="1"/>
          <w:vertAlign w:val="subscript"/>
          <w:lang w:eastAsia="ru-RU"/>
        </w:rPr>
        <w:t>T</w:t>
      </w:r>
      <w:proofErr w:type="spellEnd"/>
      <w:r w:rsidRPr="00D90A9C">
        <w:rPr>
          <w:rFonts w:ascii="Times New Roman" w:eastAsia="Times New Roman" w:hAnsi="Times New Roman" w:cs="Times New Roman"/>
          <w:color w:val="000000"/>
          <w:sz w:val="24"/>
          <w:szCs w:val="24"/>
          <w:lang w:eastAsia="ru-RU"/>
        </w:rPr>
        <w:t xml:space="preserve"> и </w:t>
      </w:r>
      <w:proofErr w:type="spellStart"/>
      <w:r w:rsidRPr="00D90A9C">
        <w:rPr>
          <w:rFonts w:ascii="Times New Roman" w:eastAsia="Times New Roman" w:hAnsi="Times New Roman" w:cs="Times New Roman"/>
          <w:i/>
          <w:iCs/>
          <w:color w:val="000000"/>
          <w:sz w:val="24"/>
          <w:szCs w:val="24"/>
          <w:bdr w:val="none" w:sz="0" w:space="0" w:color="auto" w:frame="1"/>
          <w:lang w:eastAsia="ru-RU"/>
        </w:rPr>
        <w:t>q</w:t>
      </w:r>
      <w:r w:rsidRPr="00D90A9C">
        <w:rPr>
          <w:rFonts w:ascii="Times New Roman" w:eastAsia="Times New Roman" w:hAnsi="Times New Roman" w:cs="Times New Roman"/>
          <w:i/>
          <w:iCs/>
          <w:color w:val="000000"/>
          <w:sz w:val="24"/>
          <w:szCs w:val="24"/>
          <w:bdr w:val="none" w:sz="0" w:space="0" w:color="auto" w:frame="1"/>
          <w:vertAlign w:val="subscript"/>
          <w:lang w:eastAsia="ru-RU"/>
        </w:rPr>
        <w:t>ТО</w:t>
      </w:r>
      <w:proofErr w:type="spellEnd"/>
      <w:r w:rsidRPr="00D90A9C">
        <w:rPr>
          <w:rFonts w:ascii="Times New Roman" w:eastAsia="Times New Roman" w:hAnsi="Times New Roman" w:cs="Times New Roman"/>
          <w:color w:val="000000"/>
          <w:sz w:val="24"/>
          <w:szCs w:val="24"/>
          <w:lang w:eastAsia="ru-RU"/>
        </w:rPr>
        <w:t xml:space="preserve"> — нормы трудоемкости капитального и текущего ремонта, технического обслуживания на одну ремонтную единицу, часов; </w:t>
      </w:r>
      <w:bookmarkStart w:id="0" w:name="_GoBack"/>
      <w:bookmarkEnd w:id="0"/>
    </w:p>
    <w:p w:rsidR="00D90A9C" w:rsidRPr="00D90A9C" w:rsidRDefault="00D90A9C" w:rsidP="00D90A9C">
      <w:pPr>
        <w:spacing w:before="100" w:beforeAutospacing="1" w:after="100" w:afterAutospacing="1" w:line="330" w:lineRule="atLeast"/>
        <w:rPr>
          <w:rFonts w:ascii="Times New Roman" w:eastAsia="Times New Roman" w:hAnsi="Times New Roman" w:cs="Times New Roman"/>
          <w:color w:val="000000"/>
          <w:sz w:val="24"/>
          <w:szCs w:val="24"/>
          <w:lang w:eastAsia="ru-RU"/>
        </w:rPr>
      </w:pPr>
      <w:proofErr w:type="spellStart"/>
      <w:r w:rsidRPr="00D90A9C">
        <w:rPr>
          <w:rFonts w:ascii="Times New Roman" w:eastAsia="Times New Roman" w:hAnsi="Times New Roman" w:cs="Times New Roman"/>
          <w:i/>
          <w:iCs/>
          <w:color w:val="000000"/>
          <w:sz w:val="24"/>
          <w:szCs w:val="24"/>
          <w:bdr w:val="none" w:sz="0" w:space="0" w:color="auto" w:frame="1"/>
          <w:lang w:eastAsia="ru-RU"/>
        </w:rPr>
        <w:t>n</w:t>
      </w:r>
      <w:r w:rsidRPr="00D90A9C">
        <w:rPr>
          <w:rFonts w:ascii="Times New Roman" w:eastAsia="Times New Roman" w:hAnsi="Times New Roman" w:cs="Times New Roman"/>
          <w:i/>
          <w:iCs/>
          <w:color w:val="000000"/>
          <w:sz w:val="24"/>
          <w:szCs w:val="24"/>
          <w:bdr w:val="none" w:sz="0" w:space="0" w:color="auto" w:frame="1"/>
          <w:vertAlign w:val="subscript"/>
          <w:lang w:eastAsia="ru-RU"/>
        </w:rPr>
        <w:t>К</w:t>
      </w:r>
      <w:proofErr w:type="spellEnd"/>
      <w:r w:rsidRPr="00D90A9C">
        <w:rPr>
          <w:rFonts w:ascii="Times New Roman" w:eastAsia="Times New Roman" w:hAnsi="Times New Roman" w:cs="Times New Roman"/>
          <w:color w:val="000000"/>
          <w:sz w:val="24"/>
          <w:szCs w:val="24"/>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n</w:t>
      </w:r>
      <w:r w:rsidRPr="00D90A9C">
        <w:rPr>
          <w:rFonts w:ascii="Times New Roman" w:eastAsia="Times New Roman" w:hAnsi="Times New Roman" w:cs="Times New Roman"/>
          <w:i/>
          <w:iCs/>
          <w:color w:val="000000"/>
          <w:sz w:val="24"/>
          <w:szCs w:val="24"/>
          <w:bdr w:val="none" w:sz="0" w:space="0" w:color="auto" w:frame="1"/>
          <w:vertAlign w:val="subscript"/>
          <w:lang w:eastAsia="ru-RU"/>
        </w:rPr>
        <w:t>Т</w:t>
      </w:r>
      <w:proofErr w:type="spellEnd"/>
      <w:r w:rsidRPr="00D90A9C">
        <w:rPr>
          <w:rFonts w:ascii="Times New Roman" w:eastAsia="Times New Roman" w:hAnsi="Times New Roman" w:cs="Times New Roman"/>
          <w:color w:val="000000"/>
          <w:sz w:val="24"/>
          <w:szCs w:val="24"/>
          <w:lang w:eastAsia="ru-RU"/>
        </w:rPr>
        <w:t xml:space="preserve">, </w:t>
      </w:r>
      <w:proofErr w:type="spellStart"/>
      <w:r w:rsidRPr="00D90A9C">
        <w:rPr>
          <w:rFonts w:ascii="Times New Roman" w:eastAsia="Times New Roman" w:hAnsi="Times New Roman" w:cs="Times New Roman"/>
          <w:i/>
          <w:iCs/>
          <w:color w:val="000000"/>
          <w:sz w:val="24"/>
          <w:szCs w:val="24"/>
          <w:bdr w:val="none" w:sz="0" w:space="0" w:color="auto" w:frame="1"/>
          <w:lang w:eastAsia="ru-RU"/>
        </w:rPr>
        <w:t>n</w:t>
      </w:r>
      <w:r w:rsidRPr="00D90A9C">
        <w:rPr>
          <w:rFonts w:ascii="Times New Roman" w:eastAsia="Times New Roman" w:hAnsi="Times New Roman" w:cs="Times New Roman"/>
          <w:i/>
          <w:iCs/>
          <w:color w:val="000000"/>
          <w:sz w:val="24"/>
          <w:szCs w:val="24"/>
          <w:bdr w:val="none" w:sz="0" w:space="0" w:color="auto" w:frame="1"/>
          <w:vertAlign w:val="subscript"/>
          <w:lang w:eastAsia="ru-RU"/>
        </w:rPr>
        <w:t>ТО</w:t>
      </w:r>
      <w:proofErr w:type="spellEnd"/>
      <w:r w:rsidRPr="00D90A9C">
        <w:rPr>
          <w:rFonts w:ascii="Times New Roman" w:eastAsia="Times New Roman" w:hAnsi="Times New Roman" w:cs="Times New Roman"/>
          <w:color w:val="000000"/>
          <w:sz w:val="24"/>
          <w:szCs w:val="24"/>
          <w:lang w:eastAsia="ru-RU"/>
        </w:rPr>
        <w:t xml:space="preserve"> — число капитальных и текущих ремонтов, работ по техническому обслуживанию в плановом периоде.</w:t>
      </w:r>
    </w:p>
    <w:p w:rsidR="002D5430" w:rsidRPr="00D90A9C" w:rsidRDefault="002D5430">
      <w:pPr>
        <w:rPr>
          <w:rFonts w:ascii="Times New Roman" w:hAnsi="Times New Roman" w:cs="Times New Roman"/>
          <w:sz w:val="24"/>
          <w:szCs w:val="24"/>
        </w:rPr>
      </w:pPr>
    </w:p>
    <w:sectPr w:rsidR="002D5430" w:rsidRPr="00D90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0D2C"/>
    <w:multiLevelType w:val="multilevel"/>
    <w:tmpl w:val="2908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C2D4F"/>
    <w:multiLevelType w:val="multilevel"/>
    <w:tmpl w:val="D6EE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E2B47"/>
    <w:multiLevelType w:val="multilevel"/>
    <w:tmpl w:val="1E6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2512F"/>
    <w:multiLevelType w:val="multilevel"/>
    <w:tmpl w:val="831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819CA"/>
    <w:multiLevelType w:val="multilevel"/>
    <w:tmpl w:val="4306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569C7"/>
    <w:multiLevelType w:val="multilevel"/>
    <w:tmpl w:val="AB5C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134E2"/>
    <w:multiLevelType w:val="multilevel"/>
    <w:tmpl w:val="11B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32267"/>
    <w:multiLevelType w:val="multilevel"/>
    <w:tmpl w:val="F95A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AB"/>
    <w:rsid w:val="002D5430"/>
    <w:rsid w:val="00412EAB"/>
    <w:rsid w:val="00D9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859FF-5FD8-43AB-AB2D-F087E27B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2018-02-19T05:16:00Z</dcterms:created>
  <dcterms:modified xsi:type="dcterms:W3CDTF">2018-02-19T05:17:00Z</dcterms:modified>
</cp:coreProperties>
</file>