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0D" w:rsidRDefault="000E711A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2.2.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12.Лабораторная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мерам безопасности при работах  в охранной зоне действующих ВЛ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Для охраны электрических сетей напряжением до 1000 </w:t>
      </w:r>
      <w:proofErr w:type="gramStart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</w:t>
      </w:r>
      <w:proofErr w:type="gramEnd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устанавливаются охранные зоны вдоль воздушных линий электропередачи (за исключением ответвлений к вводам в здания) в виде участка земли, ограниченного параллельными прямыми, отстоящими от проекций крайних проводов на поверхность земли (при </w:t>
      </w:r>
      <w:proofErr w:type="spellStart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неотклоненном</w:t>
      </w:r>
      <w:proofErr w:type="spellEnd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их положении) на 2 м с каждой стороны.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Охранные зоны электрических сетей напряжением свыше 1000 </w:t>
      </w:r>
      <w:proofErr w:type="gramStart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</w:t>
      </w:r>
      <w:proofErr w:type="gramEnd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</w:t>
      </w:r>
      <w:proofErr w:type="spellStart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неотклоненном</w:t>
      </w:r>
      <w:proofErr w:type="spellEnd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их положении.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Расстояние от крайних проводов в зависимости от напряжения линии:</w:t>
      </w:r>
    </w:p>
    <w:p w:rsidR="000E711A" w:rsidRPr="000E711A" w:rsidRDefault="000E711A" w:rsidP="000E71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noProof/>
          <w:color w:val="5F5F5F"/>
          <w:sz w:val="18"/>
          <w:szCs w:val="18"/>
          <w:lang w:eastAsia="ru-RU"/>
        </w:rPr>
        <w:drawing>
          <wp:inline distT="0" distB="0" distL="0" distR="0" wp14:anchorId="25A90BBC" wp14:editId="5B379267">
            <wp:extent cx="4154805" cy="417195"/>
            <wp:effectExtent l="0" t="0" r="0" b="1905"/>
            <wp:docPr id="1" name="Рисунок 1" descr="Справочник по строительству и реконструкции линий электропередачи напряжением 0,4 -750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очник по строительству и реконструкции линий электропередачи напряжением 0,4 -750 к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1A" w:rsidRPr="000E711A" w:rsidRDefault="000E711A" w:rsidP="000E71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Предприятия, организации и учреждения, получившие письменное согласие на ведение указанных работ в охранных зонах электрических сетей, обязаны выполнять их с соблюдением условий, обеспечивающих сохранность этих сетей.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Строительно-монтажные работы в охранной зоне воздушной линии электропередачи производятся под непосредственным руководством инженерно-технического работника, ответственного за безопасность производства работ, при наличии письменного разрешения организации – владельца линий и наряда-допуска, определяющего безопасные условия работ и выдаваемого в соответствии с требованиями СНиП 12–03—2001 и Правилами безопасности при строительстве линий электропередачи и производстве электромонтажных работ.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Создание безопасных условий для производства строительно-монтажных работ в условиях влияния действующих ВЛ сводится к обеспечению допустимых уровней напряженности электрического поля и наведенного напряжения на рабочих местах, ограничению времени пребывания в зоне повышенной напряженности, соблюдению нормируемых расстояний до элементов, которые могут оказаться под опасным потенциалом, устройству защитного заземления, применению средств индивидуальной и коллективной защиты.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Работа в действующих электроустановках допускается в случае, если исключено приближение людей, машин и грузоподъемных кранов к находящимся под напряжением токоведущим частям на расстояние менее указанного в табл. 8.4. Работы в действующих электроустановках персонал строительно-монтажной организации должен выполнять по наряду-допуску по форме Прил. 6. При невозможности соблюдения указанных расстояний работа в действующих электроустановках без их отключения и заземления запрещается.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 действующих электроустановках работы с применением грузоподъемных машин и механизмов производятся в соответствии с требованиями «Межотраслевых правил по охране труда при погрузочно-разгрузочных работах и размещении грузов» (ПОТ Р М-007—98) и «Межотраслевых правил по охране труда при эксплуатации промышленного транспорта» (ПОТ Р М-008—99).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 действующих электроустановках работы с применением грузоподъемных машин и механизмов производятся по наряду-допуску (Прил. 7).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При всех работах в ОРУ и в пределах охранной зоны ВЛ без снятия напряжения механизмы и грузоподъемные машины должны заземляться. Грузоподъемные машины на гусеничном ходу при их установке непосредственно на грунте заземлять не требуется.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Технические мероприятия, обеспечивающие безопасность работ в действующих электроустановках (отключение, проверка отсутствия напряжения, наложение переносных заземлений и др.), должны выполняться персоналом эксплуатационного предприятия.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Таблица 8.4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Границы опасных зон, в пределах которых действует опасность поражения электрическим током</w:t>
      </w:r>
    </w:p>
    <w:p w:rsidR="000E711A" w:rsidRPr="000E711A" w:rsidRDefault="000E711A" w:rsidP="000E71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noProof/>
          <w:color w:val="5F5F5F"/>
          <w:sz w:val="18"/>
          <w:szCs w:val="18"/>
          <w:lang w:eastAsia="ru-RU"/>
        </w:rPr>
        <w:lastRenderedPageBreak/>
        <w:drawing>
          <wp:inline distT="0" distB="0" distL="0" distR="0" wp14:anchorId="6133F9F8" wp14:editId="005A8814">
            <wp:extent cx="4174490" cy="2315845"/>
            <wp:effectExtent l="0" t="0" r="0" b="8255"/>
            <wp:docPr id="2" name="Рисунок 2" descr="Справочник по строительству и реконструкции линий электропередачи напряжением 0,4 -750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равочник по строительству и реконструкции линий электропередачи напряжением 0,4 -750 к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* Постоянный ток.</w:t>
      </w:r>
    </w:p>
    <w:p w:rsidR="000E711A" w:rsidRPr="000E711A" w:rsidRDefault="000E711A" w:rsidP="000E71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Не допускается использовать не принятые в эксплуатацию электрические сети (распределительные устройства, щиты, панели, отдельные ответвления, линии электропередачи) в качестве временных для энергоснабжения электромонтажных работ, а также производить электромонтажные работы на смонтированной и переданной под наладку электроустановке без разрешения наладочной организации.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При необходимости подачи оперативного тока для опробования электрических цепей и аппаратов на них следует установить предупреждающие плакаты или знаки, а работы, не связанные с опробованием, должны быть прекращены, и люди выведены. Подача напряжения для опробования электрооборудования проводится по письменной заявке ответственного лица электромонтажной организации.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 ВЛ под наведенным напряжением работы с земли, связанные с прикосновением к проводу, опущенному с опоры вплоть до земли, должны проводиться с использованием электрозащитных средств (перчатки, штанги) или с металлической площадки, соединенной для выравнивания потенциалов проводником с этим проводом. 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 ВЛ под наведенным напряжением перекладку проводов из раскаточных роликов в поддерживающие зажимы следует проводить в направлении, обратном направлению раскатки. Во время перекладки проводов в зажим смежный анкерный пролет, в котором перекладка уже закончена, следует рассматривать как находящийся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под наведенным напряжением. Выполнять на нем работы, связанные с прикосновением к проводам, разрешается только после заземления их на рабочем месте.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Работы под напряжением разрешается производить при следующих атмосферных условиях: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температура воздуха – от —20 до +40 °C;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относительная влажность воздуха – не более 90 % (измеренная гигрометром на месте производства работ); скорость ветра не более 10 м/с.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Запрещается производить работы при осадках в виде дождя и снега при тумане и инее, гололеде на опорах и проводах, приближении грозы. При возникновении указанных погодных условий либо при появлении разрядов на изолирующих приспособлениях начатые работы должны быть прекращены, электромонтеры удалены от токоведущих частей; устройства, приспособления и средства защиты сняты с линии и уложены в места хранения.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Работы под напряжением должны производиться с предварительным уведомлением дежурного диспетчера, осуществляющего управление данной ВЛ. На время работ под напряжением на ключах управления выключателей ремонтируемой ВЛ следует вывесить предупредительные плакаты «Работа под напряжением – повторно не включать».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 качестве основных изолирующих устройств для работ под напряжением могут применяться специальные полимерные изоляторы (либо линейные полимерные изоляторы), изолирующие лестницы, полипропиленовые канаты.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Длина изолирующего полипропиленового каната, один конец которого находится под потенциалом провода, а другой – под потенциалом земли, в зависимости от напряжения линии должна быть не менее:</w:t>
      </w:r>
    </w:p>
    <w:p w:rsidR="000E711A" w:rsidRPr="000E711A" w:rsidRDefault="000E711A" w:rsidP="000E71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noProof/>
          <w:color w:val="5F5F5F"/>
          <w:sz w:val="18"/>
          <w:szCs w:val="18"/>
          <w:lang w:eastAsia="ru-RU"/>
        </w:rPr>
        <w:drawing>
          <wp:inline distT="0" distB="0" distL="0" distR="0" wp14:anchorId="220994A9" wp14:editId="46D2119F">
            <wp:extent cx="3995420" cy="427355"/>
            <wp:effectExtent l="0" t="0" r="5080" b="0"/>
            <wp:docPr id="3" name="Рисунок 3" descr="Справочник по строительству и реконструкции линий электропередачи напряжением 0,4 -750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очник по строительству и реконструкции линий электропередачи напряжением 0,4 -750 к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1A" w:rsidRPr="000E711A" w:rsidRDefault="000E711A" w:rsidP="000E71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lastRenderedPageBreak/>
        <w:t xml:space="preserve">При подъеме и спуске с опоры гирлянды, отдельных изоляторов, устройств и приспособлений с помощью изолирующего полипропиленового каната последний не должен касаться токоведущих частей. В случае применения для указанной цели </w:t>
      </w:r>
      <w:proofErr w:type="spellStart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неизолирующего</w:t>
      </w:r>
      <w:proofErr w:type="spellEnd"/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каната, выполненного из капрона или с примесью натурального волокна, расстояние от каната до токоведущих частей должно быть не менее длины каната, указанной выше.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При приближении к токоведущим частям ВЛ изолирующих приспособлений, используемых для доставки электромонтера к проводам фазы, электромонтеры во избежание попадания под шаговое напряжение должны находиться на расстоянии не менее 8 м от стоек и оттяжек опоры или использовать диэлектрические боты и т. п. для изоляции от земли. Работающие на земле не должны находиться под элементами ВЛ, на которых производится работа. Запрещается приближаться к изолированному от опоры грозозащитному тросу на расстояние менее 1 м.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Доставка электромонтера к проводу производится с земли в подвесном монтерском сиденье с помощью полимерного изолятора, изолирующих полипропиленовых канатов, системы блоков, установленных на опоре и механической лебедки. Для страховки при подъеме (спуске) электромонтера применяется дополнительный полипропиленовый канат, соединенный со страхующим устройством или приспособлением.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Изолирующие полипропиленовые канаты, предназначенные для подъема и перемещения подвесного монтерского сиденья или тележки с электромонтером, должны иметь запас механической прочности (отношение разрывной нагрузки к номинальной) не менее 12, другие полипропиленовые канаты – не менее 6.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Доставка электромонтера к проводу может производиться двумя способами, с помощью: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подвесного монтерского сиденья, подвешенного к полимерному изолятору, шарнирно закрепленному к траверсе опоры, и изолирующих полипропиленовых канатов;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жесткой подвесной изолирующей лестницы, закрепленной шарнирно на траверсе опоры, и изолирующих полипропиленовых канатов.</w:t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Выполнение работ под напряжением при подъеме к проводам ВЛ в подвесном монтерском сиденье с земли допускается при условии обеспечения в процессе работы промежутка между крайним проводом расщепленной фазы и стойкой опоры (при отклоненном положении изолирующей подвески под действие ветра) не менее:</w:t>
      </w:r>
    </w:p>
    <w:p w:rsidR="000E711A" w:rsidRPr="000E711A" w:rsidRDefault="000E711A" w:rsidP="000E71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noProof/>
          <w:color w:val="5F5F5F"/>
          <w:sz w:val="18"/>
          <w:szCs w:val="18"/>
          <w:lang w:eastAsia="ru-RU"/>
        </w:rPr>
        <w:drawing>
          <wp:inline distT="0" distB="0" distL="0" distR="0" wp14:anchorId="6498CAA5" wp14:editId="2D4C876C">
            <wp:extent cx="3975735" cy="417195"/>
            <wp:effectExtent l="0" t="0" r="5715" b="1905"/>
            <wp:docPr id="4" name="Рисунок 4" descr="Справочник по строительству и реконструкции линий электропередачи напряжением 0,4 -750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равочник по строительству и реконструкции линий электропередачи напряжением 0,4 -750 к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1A" w:rsidRPr="000E711A" w:rsidRDefault="000E711A" w:rsidP="000E71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</w:r>
    </w:p>
    <w:p w:rsidR="000E711A" w:rsidRPr="000E711A" w:rsidRDefault="000E711A" w:rsidP="000E711A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0E711A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Перед подъемом электромонтера на опору (к проводу) руководитель работ должен проверить правильность соединения всех элементов экранирующего комплекта.</w:t>
      </w:r>
    </w:p>
    <w:p w:rsidR="000E711A" w:rsidRPr="000E711A" w:rsidRDefault="000E711A">
      <w:pPr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https://www.e-reading.club/chapter.php/129899/126/Gologorskiii%2C_Kravcov%2C_Uzelkov_-_Spravochnik_po_stroitel%27stvu_i_rekonstrukcii_liniii_elektroperedachi_naprya--750_kV.html</w:t>
      </w:r>
      <w:bookmarkStart w:id="0" w:name="_GoBack"/>
      <w:bookmarkEnd w:id="0"/>
    </w:p>
    <w:sectPr w:rsidR="000E711A" w:rsidRPr="000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DE"/>
    <w:rsid w:val="000E711A"/>
    <w:rsid w:val="00423D0D"/>
    <w:rsid w:val="00D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FD9"/>
  <w15:chartTrackingRefBased/>
  <w15:docId w15:val="{D1BDEADD-C962-4832-B1FD-C0E0D96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2018-02-20T06:29:00Z</dcterms:created>
  <dcterms:modified xsi:type="dcterms:W3CDTF">2018-02-20T06:33:00Z</dcterms:modified>
</cp:coreProperties>
</file>